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A5E5" w14:textId="720FFCF6" w:rsidR="008F486C" w:rsidRPr="008F486C" w:rsidRDefault="00BD30A8" w:rsidP="008F486C">
      <w:pPr>
        <w:rPr>
          <w:rFonts w:ascii="Arial" w:hAnsi="Arial" w:cs="Arial"/>
          <w:sz w:val="22"/>
          <w:szCs w:val="22"/>
        </w:rPr>
      </w:pPr>
      <w:r>
        <w:rPr>
          <w:rFonts w:ascii="Arial" w:hAnsi="Arial" w:cs="Arial"/>
          <w:sz w:val="22"/>
          <w:szCs w:val="22"/>
        </w:rPr>
        <w:t xml:space="preserve">Kirklees Council is </w:t>
      </w:r>
      <w:r w:rsidR="008F486C" w:rsidRPr="008F486C">
        <w:rPr>
          <w:rFonts w:ascii="Arial" w:hAnsi="Arial" w:cs="Arial"/>
          <w:sz w:val="22"/>
          <w:szCs w:val="22"/>
        </w:rPr>
        <w:t>asking all new and existing vo</w:t>
      </w:r>
      <w:r w:rsidR="008F486C">
        <w:rPr>
          <w:rFonts w:ascii="Arial" w:hAnsi="Arial" w:cs="Arial"/>
          <w:sz w:val="22"/>
          <w:szCs w:val="22"/>
        </w:rPr>
        <w:t>lunteer groups to sign up to this</w:t>
      </w:r>
      <w:r w:rsidR="008F486C" w:rsidRPr="008F486C">
        <w:rPr>
          <w:rFonts w:ascii="Arial" w:hAnsi="Arial" w:cs="Arial"/>
          <w:sz w:val="22"/>
          <w:szCs w:val="22"/>
        </w:rPr>
        <w:t xml:space="preserve"> partnership agreement. This set</w:t>
      </w:r>
      <w:r>
        <w:rPr>
          <w:rFonts w:ascii="Arial" w:hAnsi="Arial" w:cs="Arial"/>
          <w:sz w:val="22"/>
          <w:szCs w:val="22"/>
        </w:rPr>
        <w:t>s out expectations of how both C</w:t>
      </w:r>
      <w:r w:rsidR="008F486C" w:rsidRPr="008F486C">
        <w:rPr>
          <w:rFonts w:ascii="Arial" w:hAnsi="Arial" w:cs="Arial"/>
          <w:sz w:val="22"/>
          <w:szCs w:val="22"/>
        </w:rPr>
        <w:t>ouncil staff and members of the volunteer group will work in together to improve an area of local greenspace. It sets out what is expected from each party</w:t>
      </w:r>
      <w:r>
        <w:rPr>
          <w:rFonts w:ascii="Arial" w:hAnsi="Arial" w:cs="Arial"/>
          <w:sz w:val="22"/>
          <w:szCs w:val="22"/>
        </w:rPr>
        <w:t xml:space="preserve"> to enable</w:t>
      </w:r>
      <w:r w:rsidR="008F486C" w:rsidRPr="008F486C">
        <w:rPr>
          <w:rFonts w:ascii="Arial" w:hAnsi="Arial" w:cs="Arial"/>
          <w:sz w:val="22"/>
          <w:szCs w:val="22"/>
        </w:rPr>
        <w:t xml:space="preserve"> improve</w:t>
      </w:r>
      <w:r>
        <w:rPr>
          <w:rFonts w:ascii="Arial" w:hAnsi="Arial" w:cs="Arial"/>
          <w:sz w:val="22"/>
          <w:szCs w:val="22"/>
        </w:rPr>
        <w:t>d</w:t>
      </w:r>
      <w:r w:rsidR="008F486C" w:rsidRPr="008F486C">
        <w:rPr>
          <w:rFonts w:ascii="Arial" w:hAnsi="Arial" w:cs="Arial"/>
          <w:sz w:val="22"/>
          <w:szCs w:val="22"/>
        </w:rPr>
        <w:t xml:space="preserve"> communication and </w:t>
      </w:r>
      <w:r>
        <w:rPr>
          <w:rFonts w:ascii="Arial" w:hAnsi="Arial" w:cs="Arial"/>
          <w:sz w:val="22"/>
          <w:szCs w:val="22"/>
        </w:rPr>
        <w:t>a more effective working partnership</w:t>
      </w:r>
      <w:r w:rsidR="008F486C" w:rsidRPr="008F486C">
        <w:rPr>
          <w:rFonts w:ascii="Arial" w:hAnsi="Arial" w:cs="Arial"/>
          <w:sz w:val="22"/>
          <w:szCs w:val="22"/>
        </w:rPr>
        <w:t>.</w:t>
      </w:r>
      <w:r w:rsidR="008F486C">
        <w:rPr>
          <w:rFonts w:ascii="Arial" w:hAnsi="Arial" w:cs="Arial"/>
          <w:sz w:val="22"/>
          <w:szCs w:val="22"/>
        </w:rPr>
        <w:t xml:space="preserve"> </w:t>
      </w:r>
      <w:r w:rsidR="00125580">
        <w:rPr>
          <w:rFonts w:ascii="Arial" w:hAnsi="Arial" w:cs="Arial"/>
          <w:sz w:val="22"/>
          <w:szCs w:val="22"/>
        </w:rPr>
        <w:t xml:space="preserve">Work on the ground should be guided by an Action Plan which is agreed by both parties and updated as required however there is no obligation on a volunteer group to fulfil the activities detailed in the Action Plan. </w:t>
      </w:r>
      <w:r w:rsidR="008F486C">
        <w:rPr>
          <w:rFonts w:ascii="Arial" w:hAnsi="Arial" w:cs="Arial"/>
          <w:sz w:val="22"/>
          <w:szCs w:val="22"/>
        </w:rPr>
        <w:t>More detailed additional advice and information can be found in the supporting document</w:t>
      </w:r>
      <w:r>
        <w:rPr>
          <w:rFonts w:ascii="Arial" w:hAnsi="Arial" w:cs="Arial"/>
          <w:sz w:val="22"/>
          <w:szCs w:val="22"/>
        </w:rPr>
        <w:t xml:space="preserve"> </w:t>
      </w:r>
      <w:r w:rsidR="00495D14" w:rsidRPr="00495D14">
        <w:rPr>
          <w:rFonts w:ascii="Arial" w:hAnsi="Arial" w:cs="Arial"/>
          <w:i/>
          <w:sz w:val="22"/>
          <w:szCs w:val="22"/>
        </w:rPr>
        <w:t>Kirklees Gree</w:t>
      </w:r>
      <w:r w:rsidR="00495D14">
        <w:rPr>
          <w:rFonts w:ascii="Arial" w:hAnsi="Arial" w:cs="Arial"/>
          <w:i/>
          <w:sz w:val="22"/>
          <w:szCs w:val="22"/>
        </w:rPr>
        <w:t>n</w:t>
      </w:r>
      <w:r w:rsidR="00495D14" w:rsidRPr="00495D14">
        <w:rPr>
          <w:rFonts w:ascii="Arial" w:hAnsi="Arial" w:cs="Arial"/>
          <w:i/>
          <w:sz w:val="22"/>
          <w:szCs w:val="22"/>
        </w:rPr>
        <w:t>spaces Volunteer Group Handbook</w:t>
      </w:r>
      <w:r w:rsidR="00495D14">
        <w:rPr>
          <w:rFonts w:ascii="Arial" w:hAnsi="Arial" w:cs="Arial"/>
          <w:i/>
          <w:sz w:val="22"/>
          <w:szCs w:val="22"/>
        </w:rPr>
        <w:t>.</w:t>
      </w:r>
    </w:p>
    <w:p w14:paraId="16EB4744" w14:textId="77777777" w:rsidR="008F486C" w:rsidRDefault="008F486C" w:rsidP="00086932">
      <w:pPr>
        <w:rPr>
          <w:rFonts w:ascii="Arial" w:hAnsi="Arial" w:cs="Arial"/>
          <w:sz w:val="22"/>
          <w:szCs w:val="22"/>
        </w:rPr>
      </w:pPr>
    </w:p>
    <w:p w14:paraId="5B19C5F5" w14:textId="77777777" w:rsidR="008F486C" w:rsidRDefault="008F486C" w:rsidP="00086932">
      <w:pPr>
        <w:rPr>
          <w:rFonts w:ascii="Arial" w:hAnsi="Arial" w:cs="Arial"/>
          <w:sz w:val="22"/>
          <w:szCs w:val="22"/>
        </w:rPr>
      </w:pPr>
    </w:p>
    <w:p w14:paraId="06CC2212" w14:textId="17916071" w:rsidR="00086932" w:rsidRPr="00A57F5C" w:rsidRDefault="00B23E3A" w:rsidP="00086932">
      <w:pPr>
        <w:rPr>
          <w:rFonts w:ascii="Arial" w:hAnsi="Arial" w:cs="Arial"/>
          <w:b/>
          <w:color w:val="FF0000"/>
          <w:sz w:val="18"/>
          <w:szCs w:val="22"/>
        </w:rPr>
      </w:pPr>
      <w:r w:rsidRPr="00BD30A8">
        <w:rPr>
          <w:rFonts w:ascii="Arial" w:hAnsi="Arial" w:cs="Arial"/>
          <w:b/>
          <w:sz w:val="22"/>
          <w:szCs w:val="22"/>
        </w:rPr>
        <w:t xml:space="preserve">Partnership </w:t>
      </w:r>
      <w:r w:rsidR="00086932" w:rsidRPr="00BD30A8">
        <w:rPr>
          <w:rFonts w:ascii="Arial" w:hAnsi="Arial" w:cs="Arial"/>
          <w:b/>
          <w:sz w:val="22"/>
          <w:szCs w:val="22"/>
        </w:rPr>
        <w:t xml:space="preserve">Agreement between Kirklees Council and </w:t>
      </w:r>
      <w:r w:rsidR="00A57F5C" w:rsidRPr="00A57F5C">
        <w:rPr>
          <w:rFonts w:ascii="Arial" w:hAnsi="Arial" w:cs="Arial"/>
          <w:b/>
          <w:color w:val="FF0000"/>
          <w:sz w:val="22"/>
          <w:szCs w:val="22"/>
        </w:rPr>
        <w:t xml:space="preserve">Shelley Conservation and Environment </w:t>
      </w:r>
      <w:r w:rsidR="00086932" w:rsidRPr="00A57F5C">
        <w:rPr>
          <w:rFonts w:ascii="Arial" w:hAnsi="Arial" w:cs="Arial"/>
          <w:b/>
          <w:color w:val="FF0000"/>
          <w:sz w:val="22"/>
          <w:szCs w:val="22"/>
        </w:rPr>
        <w:t>Group </w:t>
      </w:r>
    </w:p>
    <w:p w14:paraId="6043CCC0" w14:textId="77777777" w:rsidR="00086932" w:rsidRPr="00A57F5C" w:rsidRDefault="00086932" w:rsidP="00086932">
      <w:pPr>
        <w:rPr>
          <w:rFonts w:ascii="Arial" w:hAnsi="Arial" w:cs="Arial"/>
          <w:color w:val="FF0000"/>
          <w:sz w:val="22"/>
          <w:szCs w:val="22"/>
        </w:rPr>
      </w:pPr>
    </w:p>
    <w:p w14:paraId="2412D524" w14:textId="7E3A39E8" w:rsidR="00086932" w:rsidRPr="00BD30A8" w:rsidRDefault="00086932" w:rsidP="00086932">
      <w:pPr>
        <w:rPr>
          <w:rFonts w:ascii="Arial" w:hAnsi="Arial" w:cs="Arial"/>
          <w:b/>
          <w:sz w:val="28"/>
          <w:szCs w:val="22"/>
        </w:rPr>
      </w:pPr>
      <w:r w:rsidRPr="00BD30A8">
        <w:rPr>
          <w:rFonts w:ascii="Arial" w:hAnsi="Arial" w:cs="Arial"/>
          <w:b/>
          <w:sz w:val="28"/>
          <w:szCs w:val="22"/>
        </w:rPr>
        <w:t>Obj</w:t>
      </w:r>
      <w:r w:rsidR="00BD30A8">
        <w:rPr>
          <w:rFonts w:ascii="Arial" w:hAnsi="Arial" w:cs="Arial"/>
          <w:b/>
          <w:sz w:val="28"/>
          <w:szCs w:val="22"/>
        </w:rPr>
        <w:t>ectives</w:t>
      </w:r>
    </w:p>
    <w:p w14:paraId="110AF8FC" w14:textId="77777777" w:rsidR="00BD30A8" w:rsidRPr="00161F2D" w:rsidRDefault="00BD30A8" w:rsidP="00086932">
      <w:pPr>
        <w:rPr>
          <w:rFonts w:ascii="Arial" w:hAnsi="Arial" w:cs="Arial"/>
          <w:b/>
          <w:sz w:val="22"/>
          <w:szCs w:val="22"/>
        </w:rPr>
      </w:pPr>
    </w:p>
    <w:p w14:paraId="497C5E26" w14:textId="067E63D5" w:rsidR="00086932" w:rsidRPr="00161F2D" w:rsidRDefault="00086932" w:rsidP="00086932">
      <w:pPr>
        <w:rPr>
          <w:rFonts w:ascii="Arial" w:hAnsi="Arial" w:cs="Arial"/>
          <w:sz w:val="22"/>
          <w:szCs w:val="22"/>
        </w:rPr>
      </w:pPr>
      <w:r w:rsidRPr="00161F2D">
        <w:rPr>
          <w:rFonts w:ascii="Arial" w:hAnsi="Arial" w:cs="Arial"/>
          <w:sz w:val="22"/>
          <w:szCs w:val="22"/>
        </w:rPr>
        <w:t xml:space="preserve">Kirklees Council and </w:t>
      </w:r>
      <w:r w:rsidR="00432CA7" w:rsidRPr="00CC1F18">
        <w:rPr>
          <w:rFonts w:ascii="Arial" w:hAnsi="Arial" w:cs="Arial"/>
          <w:color w:val="FF0000"/>
          <w:sz w:val="22"/>
          <w:szCs w:val="22"/>
        </w:rPr>
        <w:t>Shelley Conservation and Environment Group</w:t>
      </w:r>
      <w:r w:rsidR="00161F2D" w:rsidRPr="00CC1F18">
        <w:rPr>
          <w:rFonts w:ascii="Arial" w:hAnsi="Arial" w:cs="Arial"/>
          <w:color w:val="FF0000"/>
          <w:sz w:val="22"/>
          <w:szCs w:val="22"/>
        </w:rPr>
        <w:t xml:space="preserve"> </w:t>
      </w:r>
      <w:r w:rsidR="00161F2D">
        <w:rPr>
          <w:rFonts w:ascii="Arial" w:hAnsi="Arial" w:cs="Arial"/>
          <w:sz w:val="22"/>
          <w:szCs w:val="22"/>
        </w:rPr>
        <w:t>agree to work</w:t>
      </w:r>
      <w:r w:rsidR="00BD30A8">
        <w:rPr>
          <w:rFonts w:ascii="Arial" w:hAnsi="Arial" w:cs="Arial"/>
          <w:sz w:val="22"/>
          <w:szCs w:val="22"/>
        </w:rPr>
        <w:t xml:space="preserve"> in partnership to:</w:t>
      </w:r>
    </w:p>
    <w:p w14:paraId="4334B2B2" w14:textId="334889AB" w:rsidR="00B23E3A"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 xml:space="preserve">improve </w:t>
      </w:r>
      <w:r w:rsidR="00B23E3A" w:rsidRPr="00161F2D">
        <w:rPr>
          <w:rFonts w:ascii="Arial" w:hAnsi="Arial" w:cs="Arial"/>
          <w:sz w:val="22"/>
          <w:szCs w:val="22"/>
        </w:rPr>
        <w:t xml:space="preserve">the local greenspace </w:t>
      </w:r>
      <w:r w:rsidR="001E3118">
        <w:rPr>
          <w:rFonts w:ascii="Arial" w:hAnsi="Arial" w:cs="Arial"/>
          <w:sz w:val="22"/>
          <w:szCs w:val="22"/>
        </w:rPr>
        <w:t xml:space="preserve">around </w:t>
      </w:r>
      <w:r w:rsidR="00432CA7">
        <w:rPr>
          <w:rFonts w:ascii="Arial" w:hAnsi="Arial" w:cs="Arial"/>
          <w:sz w:val="22"/>
          <w:szCs w:val="22"/>
        </w:rPr>
        <w:t xml:space="preserve">Shelley </w:t>
      </w:r>
      <w:r w:rsidR="002D6D52">
        <w:rPr>
          <w:rFonts w:ascii="Arial" w:hAnsi="Arial" w:cs="Arial"/>
          <w:sz w:val="22"/>
          <w:szCs w:val="22"/>
        </w:rPr>
        <w:t>Village</w:t>
      </w:r>
    </w:p>
    <w:p w14:paraId="57B82244" w14:textId="55C0B124"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ensure the greenspace meets t</w:t>
      </w:r>
      <w:r w:rsidR="00161F2D">
        <w:rPr>
          <w:rFonts w:ascii="Arial" w:hAnsi="Arial" w:cs="Arial"/>
          <w:sz w:val="22"/>
          <w:szCs w:val="22"/>
        </w:rPr>
        <w:t>he needs of the local community</w:t>
      </w:r>
    </w:p>
    <w:p w14:paraId="4E076F1B" w14:textId="4706D132" w:rsidR="00B23E3A"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secure</w:t>
      </w:r>
      <w:r w:rsidR="00161F2D" w:rsidRPr="00161F2D">
        <w:rPr>
          <w:rFonts w:ascii="Arial" w:hAnsi="Arial" w:cs="Arial"/>
          <w:sz w:val="22"/>
          <w:szCs w:val="22"/>
        </w:rPr>
        <w:t xml:space="preserve"> resources to improve the site</w:t>
      </w:r>
    </w:p>
    <w:p w14:paraId="0E3E47F0" w14:textId="430893BF"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 xml:space="preserve">create a greater sense of </w:t>
      </w:r>
      <w:r w:rsidR="00627684">
        <w:rPr>
          <w:rFonts w:ascii="Arial" w:hAnsi="Arial" w:cs="Arial"/>
          <w:sz w:val="22"/>
          <w:szCs w:val="22"/>
        </w:rPr>
        <w:t>greenspace ownership and pride</w:t>
      </w:r>
    </w:p>
    <w:p w14:paraId="065A6F99" w14:textId="72230342"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promote the greenspace to a wider community to</w:t>
      </w:r>
      <w:r w:rsidR="00BD30A8">
        <w:rPr>
          <w:rFonts w:ascii="Arial" w:hAnsi="Arial" w:cs="Arial"/>
          <w:sz w:val="22"/>
          <w:szCs w:val="22"/>
        </w:rPr>
        <w:t xml:space="preserve"> benefit people’s health and well-being</w:t>
      </w:r>
    </w:p>
    <w:p w14:paraId="5677F6E7" w14:textId="55F531A4"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enco</w:t>
      </w:r>
      <w:r w:rsidR="00161F2D">
        <w:rPr>
          <w:rFonts w:ascii="Arial" w:hAnsi="Arial" w:cs="Arial"/>
          <w:sz w:val="22"/>
          <w:szCs w:val="22"/>
        </w:rPr>
        <w:t>urage increased use of the site</w:t>
      </w:r>
      <w:r w:rsidRPr="00161F2D">
        <w:rPr>
          <w:rFonts w:ascii="Arial" w:hAnsi="Arial" w:cs="Arial"/>
          <w:sz w:val="22"/>
          <w:szCs w:val="22"/>
        </w:rPr>
        <w:t> </w:t>
      </w:r>
    </w:p>
    <w:p w14:paraId="5347F035" w14:textId="71257AF4"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 xml:space="preserve">enhance and preserve the greenspace, by increasing </w:t>
      </w:r>
      <w:r w:rsidR="00161F2D">
        <w:rPr>
          <w:rFonts w:ascii="Arial" w:hAnsi="Arial" w:cs="Arial"/>
          <w:sz w:val="22"/>
          <w:szCs w:val="22"/>
        </w:rPr>
        <w:t xml:space="preserve">and protecting </w:t>
      </w:r>
      <w:r w:rsidR="00BD30A8">
        <w:rPr>
          <w:rFonts w:ascii="Arial" w:hAnsi="Arial" w:cs="Arial"/>
          <w:sz w:val="22"/>
          <w:szCs w:val="22"/>
        </w:rPr>
        <w:t xml:space="preserve">biodiversity, </w:t>
      </w:r>
      <w:r w:rsidR="00B23E3A" w:rsidRPr="00161F2D">
        <w:rPr>
          <w:rFonts w:ascii="Arial" w:hAnsi="Arial" w:cs="Arial"/>
          <w:sz w:val="22"/>
          <w:szCs w:val="22"/>
        </w:rPr>
        <w:t xml:space="preserve">and </w:t>
      </w:r>
      <w:r w:rsidRPr="00161F2D">
        <w:rPr>
          <w:rFonts w:ascii="Arial" w:hAnsi="Arial" w:cs="Arial"/>
          <w:sz w:val="22"/>
          <w:szCs w:val="22"/>
        </w:rPr>
        <w:t>to encourage an awareness of the historical importance and heritage of green spaces</w:t>
      </w:r>
    </w:p>
    <w:p w14:paraId="09D6F780" w14:textId="77777777" w:rsidR="00086932" w:rsidRPr="00161F2D" w:rsidRDefault="00086932" w:rsidP="00086932">
      <w:pPr>
        <w:rPr>
          <w:rFonts w:ascii="Arial" w:hAnsi="Arial" w:cs="Arial"/>
          <w:sz w:val="22"/>
          <w:szCs w:val="22"/>
        </w:rPr>
      </w:pPr>
    </w:p>
    <w:p w14:paraId="16E19F9A" w14:textId="77777777" w:rsidR="00086932" w:rsidRPr="00161F2D" w:rsidRDefault="00086932" w:rsidP="00086932">
      <w:pPr>
        <w:rPr>
          <w:rFonts w:ascii="Arial" w:hAnsi="Arial" w:cs="Arial"/>
          <w:sz w:val="22"/>
          <w:szCs w:val="22"/>
        </w:rPr>
      </w:pPr>
    </w:p>
    <w:p w14:paraId="68B48FF7" w14:textId="4F0BC17F" w:rsidR="00086932" w:rsidRPr="00BD30A8" w:rsidRDefault="00BD30A8" w:rsidP="00086932">
      <w:pPr>
        <w:rPr>
          <w:rFonts w:ascii="Arial" w:hAnsi="Arial" w:cs="Arial"/>
          <w:b/>
          <w:bCs/>
          <w:sz w:val="28"/>
          <w:szCs w:val="22"/>
        </w:rPr>
      </w:pPr>
      <w:r w:rsidRPr="00BD30A8">
        <w:rPr>
          <w:rFonts w:ascii="Arial" w:hAnsi="Arial" w:cs="Arial"/>
          <w:b/>
          <w:bCs/>
          <w:sz w:val="28"/>
          <w:szCs w:val="22"/>
        </w:rPr>
        <w:t>Terms &amp; Commitments</w:t>
      </w:r>
    </w:p>
    <w:p w14:paraId="5F5806DA" w14:textId="77777777" w:rsidR="00BD30A8" w:rsidRPr="00161F2D" w:rsidRDefault="00BD30A8" w:rsidP="00086932">
      <w:pPr>
        <w:rPr>
          <w:rFonts w:ascii="Arial" w:hAnsi="Arial" w:cs="Arial"/>
          <w:sz w:val="22"/>
          <w:szCs w:val="22"/>
        </w:rPr>
      </w:pPr>
    </w:p>
    <w:p w14:paraId="7203D955" w14:textId="5504911D" w:rsidR="00086932" w:rsidRPr="00161F2D" w:rsidRDefault="00125580" w:rsidP="00086932">
      <w:pPr>
        <w:rPr>
          <w:rFonts w:ascii="Arial" w:hAnsi="Arial" w:cs="Arial"/>
          <w:sz w:val="22"/>
          <w:szCs w:val="22"/>
        </w:rPr>
      </w:pPr>
      <w:r>
        <w:rPr>
          <w:rFonts w:ascii="Arial" w:hAnsi="Arial" w:cs="Arial"/>
          <w:b/>
          <w:bCs/>
          <w:sz w:val="22"/>
          <w:szCs w:val="22"/>
        </w:rPr>
        <w:t>Kirklees Parks and G</w:t>
      </w:r>
      <w:r w:rsidR="00086932" w:rsidRPr="00161F2D">
        <w:rPr>
          <w:rFonts w:ascii="Arial" w:hAnsi="Arial" w:cs="Arial"/>
          <w:b/>
          <w:bCs/>
          <w:sz w:val="22"/>
          <w:szCs w:val="22"/>
        </w:rPr>
        <w:t xml:space="preserve">reenspace </w:t>
      </w:r>
      <w:r w:rsidR="00086932" w:rsidRPr="00125580">
        <w:rPr>
          <w:rFonts w:ascii="Arial" w:hAnsi="Arial" w:cs="Arial"/>
          <w:b/>
          <w:bCs/>
          <w:sz w:val="22"/>
          <w:szCs w:val="22"/>
          <w:u w:val="single"/>
        </w:rPr>
        <w:t>staff</w:t>
      </w:r>
      <w:r w:rsidR="00086932" w:rsidRPr="00125580">
        <w:rPr>
          <w:rFonts w:ascii="Arial" w:hAnsi="Arial" w:cs="Arial"/>
          <w:b/>
          <w:bCs/>
          <w:sz w:val="22"/>
          <w:szCs w:val="22"/>
        </w:rPr>
        <w:t xml:space="preserve"> </w:t>
      </w:r>
      <w:r w:rsidR="00086932" w:rsidRPr="00161F2D">
        <w:rPr>
          <w:rFonts w:ascii="Arial" w:hAnsi="Arial" w:cs="Arial"/>
          <w:b/>
          <w:bCs/>
          <w:sz w:val="22"/>
          <w:szCs w:val="22"/>
        </w:rPr>
        <w:t>will:</w:t>
      </w:r>
    </w:p>
    <w:p w14:paraId="18B59395"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treat all volunteer group mem</w:t>
      </w:r>
      <w:r w:rsidR="00B23E3A" w:rsidRPr="00161F2D">
        <w:rPr>
          <w:rFonts w:ascii="Arial" w:hAnsi="Arial" w:cs="Arial"/>
          <w:sz w:val="22"/>
          <w:szCs w:val="22"/>
        </w:rPr>
        <w:t>bers with respect and courtesy</w:t>
      </w:r>
    </w:p>
    <w:p w14:paraId="08EB7ECB"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communicate with the volunteer group through attending group meetings u</w:t>
      </w:r>
      <w:r w:rsidR="00B23E3A" w:rsidRPr="00161F2D">
        <w:rPr>
          <w:rFonts w:ascii="Arial" w:hAnsi="Arial" w:cs="Arial"/>
          <w:sz w:val="22"/>
          <w:szCs w:val="22"/>
        </w:rPr>
        <w:t>pon request or when convenient</w:t>
      </w:r>
    </w:p>
    <w:p w14:paraId="4D6BE60C" w14:textId="1DE9A0D8"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ensure that the volunteer group has accurate details</w:t>
      </w:r>
      <w:r w:rsidR="00125580">
        <w:rPr>
          <w:rFonts w:ascii="Arial" w:hAnsi="Arial" w:cs="Arial"/>
          <w:sz w:val="22"/>
          <w:szCs w:val="22"/>
        </w:rPr>
        <w:t xml:space="preserve"> of the contacts for relevant Parks and G</w:t>
      </w:r>
      <w:r w:rsidRPr="00161F2D">
        <w:rPr>
          <w:rFonts w:ascii="Arial" w:hAnsi="Arial" w:cs="Arial"/>
          <w:sz w:val="22"/>
          <w:szCs w:val="22"/>
        </w:rPr>
        <w:t>reenspace staff to ensure clear communication c</w:t>
      </w:r>
      <w:r w:rsidR="00B23E3A" w:rsidRPr="00161F2D">
        <w:rPr>
          <w:rFonts w:ascii="Arial" w:hAnsi="Arial" w:cs="Arial"/>
          <w:sz w:val="22"/>
          <w:szCs w:val="22"/>
        </w:rPr>
        <w:t>hannels and to support feedback</w:t>
      </w:r>
    </w:p>
    <w:p w14:paraId="3F652BF5"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provide the</w:t>
      </w:r>
      <w:r w:rsidR="00B23E3A" w:rsidRPr="00161F2D">
        <w:rPr>
          <w:rFonts w:ascii="Arial" w:hAnsi="Arial" w:cs="Arial"/>
          <w:sz w:val="22"/>
          <w:szCs w:val="22"/>
        </w:rPr>
        <w:t xml:space="preserve"> group with advice and guidance</w:t>
      </w:r>
    </w:p>
    <w:p w14:paraId="2754286D" w14:textId="0664F765" w:rsidR="00086932" w:rsidRPr="00161F2D" w:rsidRDefault="00627684" w:rsidP="00B23E3A">
      <w:pPr>
        <w:pStyle w:val="ListParagraph"/>
        <w:numPr>
          <w:ilvl w:val="0"/>
          <w:numId w:val="4"/>
        </w:numPr>
        <w:rPr>
          <w:rFonts w:ascii="Arial" w:hAnsi="Arial" w:cs="Arial"/>
          <w:sz w:val="22"/>
          <w:szCs w:val="22"/>
        </w:rPr>
      </w:pPr>
      <w:r>
        <w:rPr>
          <w:rFonts w:ascii="Arial" w:hAnsi="Arial" w:cs="Arial"/>
          <w:sz w:val="22"/>
          <w:szCs w:val="22"/>
        </w:rPr>
        <w:t xml:space="preserve">where possible </w:t>
      </w:r>
      <w:r w:rsidR="00086932" w:rsidRPr="00161F2D">
        <w:rPr>
          <w:rFonts w:ascii="Arial" w:hAnsi="Arial" w:cs="Arial"/>
          <w:sz w:val="22"/>
          <w:szCs w:val="22"/>
        </w:rPr>
        <w:t>keep the group up to date with</w:t>
      </w:r>
      <w:r w:rsidR="00125580">
        <w:rPr>
          <w:rFonts w:ascii="Arial" w:hAnsi="Arial" w:cs="Arial"/>
          <w:sz w:val="22"/>
          <w:szCs w:val="22"/>
        </w:rPr>
        <w:t xml:space="preserve"> Council Strategies </w:t>
      </w:r>
      <w:r w:rsidR="00086932" w:rsidRPr="00161F2D">
        <w:rPr>
          <w:rFonts w:ascii="Arial" w:hAnsi="Arial" w:cs="Arial"/>
          <w:sz w:val="22"/>
          <w:szCs w:val="22"/>
        </w:rPr>
        <w:t>and plans for parks and greens</w:t>
      </w:r>
      <w:r w:rsidR="00B23E3A" w:rsidRPr="00161F2D">
        <w:rPr>
          <w:rFonts w:ascii="Arial" w:hAnsi="Arial" w:cs="Arial"/>
          <w:sz w:val="22"/>
          <w:szCs w:val="22"/>
        </w:rPr>
        <w:t>pace development and management</w:t>
      </w:r>
    </w:p>
    <w:p w14:paraId="629FAFF1"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listen to group ideas and suppo</w:t>
      </w:r>
      <w:r w:rsidR="00B23E3A" w:rsidRPr="00161F2D">
        <w:rPr>
          <w:rFonts w:ascii="Arial" w:hAnsi="Arial" w:cs="Arial"/>
          <w:sz w:val="22"/>
          <w:szCs w:val="22"/>
        </w:rPr>
        <w:t xml:space="preserve">rt initiatives where feasible </w:t>
      </w:r>
    </w:p>
    <w:p w14:paraId="232DA24B"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 xml:space="preserve">work with the volunteer group to develop a shared action plan </w:t>
      </w:r>
      <w:r w:rsidR="00B23E3A" w:rsidRPr="00161F2D">
        <w:rPr>
          <w:rFonts w:ascii="Arial" w:hAnsi="Arial" w:cs="Arial"/>
          <w:sz w:val="22"/>
          <w:szCs w:val="22"/>
        </w:rPr>
        <w:t>of agreed partnership projects</w:t>
      </w:r>
    </w:p>
    <w:p w14:paraId="28B7E6BF" w14:textId="77777777" w:rsidR="00B23E3A" w:rsidRPr="00161F2D" w:rsidRDefault="00086932" w:rsidP="006157EC">
      <w:pPr>
        <w:pStyle w:val="ListParagraph"/>
        <w:numPr>
          <w:ilvl w:val="0"/>
          <w:numId w:val="4"/>
        </w:numPr>
        <w:rPr>
          <w:rFonts w:ascii="Arial" w:hAnsi="Arial" w:cs="Arial"/>
          <w:sz w:val="22"/>
          <w:szCs w:val="22"/>
        </w:rPr>
      </w:pPr>
      <w:r w:rsidRPr="00161F2D">
        <w:rPr>
          <w:rFonts w:ascii="Arial" w:hAnsi="Arial" w:cs="Arial"/>
          <w:sz w:val="22"/>
          <w:szCs w:val="22"/>
        </w:rPr>
        <w:t xml:space="preserve">provide feedback to the volunteer group on successful and unsuccessful initiatives </w:t>
      </w:r>
    </w:p>
    <w:p w14:paraId="321BFC83" w14:textId="6F35E90C" w:rsidR="00086932" w:rsidRPr="00161F2D" w:rsidRDefault="00086932" w:rsidP="006157EC">
      <w:pPr>
        <w:pStyle w:val="ListParagraph"/>
        <w:numPr>
          <w:ilvl w:val="0"/>
          <w:numId w:val="4"/>
        </w:numPr>
        <w:rPr>
          <w:rFonts w:ascii="Arial" w:hAnsi="Arial" w:cs="Arial"/>
          <w:sz w:val="22"/>
          <w:szCs w:val="22"/>
        </w:rPr>
      </w:pPr>
      <w:r w:rsidRPr="00161F2D">
        <w:rPr>
          <w:rFonts w:ascii="Arial" w:hAnsi="Arial" w:cs="Arial"/>
          <w:sz w:val="22"/>
          <w:szCs w:val="22"/>
        </w:rPr>
        <w:t>respond to verbal or written enquiries w</w:t>
      </w:r>
      <w:r w:rsidR="00125580">
        <w:rPr>
          <w:rFonts w:ascii="Arial" w:hAnsi="Arial" w:cs="Arial"/>
          <w:sz w:val="22"/>
          <w:szCs w:val="22"/>
        </w:rPr>
        <w:t>ithin a timeframe of one month</w:t>
      </w:r>
    </w:p>
    <w:p w14:paraId="76B3003C" w14:textId="77777777" w:rsidR="00B23E3A" w:rsidRPr="00161F2D" w:rsidRDefault="00086932" w:rsidP="00515EA7">
      <w:pPr>
        <w:pStyle w:val="ListParagraph"/>
        <w:numPr>
          <w:ilvl w:val="0"/>
          <w:numId w:val="4"/>
        </w:numPr>
        <w:rPr>
          <w:rFonts w:ascii="Arial" w:hAnsi="Arial" w:cs="Arial"/>
          <w:sz w:val="22"/>
          <w:szCs w:val="22"/>
        </w:rPr>
      </w:pPr>
      <w:r w:rsidRPr="00161F2D">
        <w:rPr>
          <w:rFonts w:ascii="Arial" w:hAnsi="Arial" w:cs="Arial"/>
          <w:sz w:val="22"/>
          <w:szCs w:val="22"/>
        </w:rPr>
        <w:t>respond to reports from the group of health and safety hazards or obscene graffiti within forty-eight working hours, detailing the action to be taken</w:t>
      </w:r>
    </w:p>
    <w:p w14:paraId="4C1CE50C" w14:textId="77777777" w:rsidR="00086932" w:rsidRDefault="00086932" w:rsidP="00515EA7">
      <w:pPr>
        <w:pStyle w:val="ListParagraph"/>
        <w:numPr>
          <w:ilvl w:val="0"/>
          <w:numId w:val="4"/>
        </w:numPr>
        <w:rPr>
          <w:rFonts w:ascii="Arial" w:hAnsi="Arial" w:cs="Arial"/>
          <w:sz w:val="22"/>
          <w:szCs w:val="22"/>
        </w:rPr>
      </w:pPr>
      <w:r w:rsidRPr="00161F2D">
        <w:rPr>
          <w:rFonts w:ascii="Arial" w:hAnsi="Arial" w:cs="Arial"/>
          <w:sz w:val="22"/>
          <w:szCs w:val="22"/>
        </w:rPr>
        <w:t>not discriminate against any person</w:t>
      </w:r>
      <w:r w:rsidR="00B23E3A" w:rsidRPr="00161F2D">
        <w:rPr>
          <w:rFonts w:ascii="Arial" w:hAnsi="Arial" w:cs="Arial"/>
          <w:sz w:val="22"/>
          <w:szCs w:val="22"/>
        </w:rPr>
        <w:t>(s)</w:t>
      </w:r>
      <w:r w:rsidRPr="00161F2D">
        <w:rPr>
          <w:rFonts w:ascii="Arial" w:hAnsi="Arial" w:cs="Arial"/>
          <w:sz w:val="22"/>
          <w:szCs w:val="22"/>
        </w:rPr>
        <w:t xml:space="preserve"> on the grounds of race, gender, d</w:t>
      </w:r>
      <w:r w:rsidR="00B23E3A" w:rsidRPr="00161F2D">
        <w:rPr>
          <w:rFonts w:ascii="Arial" w:hAnsi="Arial" w:cs="Arial"/>
          <w:sz w:val="22"/>
          <w:szCs w:val="22"/>
        </w:rPr>
        <w:t>isability or sexual orientation</w:t>
      </w:r>
    </w:p>
    <w:p w14:paraId="0B8BE2E4" w14:textId="2EA3B67B" w:rsidR="00B23E3A" w:rsidRDefault="00627684" w:rsidP="00DE7F69">
      <w:pPr>
        <w:pStyle w:val="ListParagraph"/>
        <w:numPr>
          <w:ilvl w:val="0"/>
          <w:numId w:val="4"/>
        </w:numPr>
        <w:rPr>
          <w:rFonts w:ascii="Arial" w:hAnsi="Arial" w:cs="Arial"/>
          <w:sz w:val="22"/>
          <w:szCs w:val="22"/>
        </w:rPr>
      </w:pPr>
      <w:r w:rsidRPr="00125580">
        <w:rPr>
          <w:rFonts w:ascii="Arial" w:hAnsi="Arial" w:cs="Arial"/>
          <w:sz w:val="22"/>
          <w:szCs w:val="22"/>
        </w:rPr>
        <w:t xml:space="preserve">ensure that required permissions are in place to enable agreed projects to </w:t>
      </w:r>
      <w:r w:rsidR="00125580" w:rsidRPr="00125580">
        <w:rPr>
          <w:rFonts w:ascii="Arial" w:hAnsi="Arial" w:cs="Arial"/>
          <w:sz w:val="22"/>
          <w:szCs w:val="22"/>
        </w:rPr>
        <w:t xml:space="preserve">take place </w:t>
      </w:r>
    </w:p>
    <w:p w14:paraId="599C4840" w14:textId="77777777" w:rsidR="00125580" w:rsidRPr="00125580" w:rsidRDefault="00125580" w:rsidP="00125580">
      <w:pPr>
        <w:pStyle w:val="ListParagraph"/>
        <w:rPr>
          <w:rFonts w:ascii="Arial" w:hAnsi="Arial" w:cs="Arial"/>
          <w:sz w:val="22"/>
          <w:szCs w:val="22"/>
        </w:rPr>
      </w:pPr>
    </w:p>
    <w:p w14:paraId="108BFD07" w14:textId="5B8CA899" w:rsidR="00086932" w:rsidRPr="00161F2D" w:rsidRDefault="00125580" w:rsidP="00086932">
      <w:pPr>
        <w:rPr>
          <w:rFonts w:ascii="Arial" w:hAnsi="Arial" w:cs="Arial"/>
          <w:sz w:val="22"/>
          <w:szCs w:val="22"/>
        </w:rPr>
      </w:pPr>
      <w:r>
        <w:rPr>
          <w:rFonts w:ascii="Arial" w:hAnsi="Arial" w:cs="Arial"/>
          <w:b/>
          <w:bCs/>
          <w:sz w:val="22"/>
          <w:szCs w:val="22"/>
        </w:rPr>
        <w:lastRenderedPageBreak/>
        <w:t>Kirklees Parks and G</w:t>
      </w:r>
      <w:r w:rsidR="00086932" w:rsidRPr="00161F2D">
        <w:rPr>
          <w:rFonts w:ascii="Arial" w:hAnsi="Arial" w:cs="Arial"/>
          <w:b/>
          <w:bCs/>
          <w:sz w:val="22"/>
          <w:szCs w:val="22"/>
        </w:rPr>
        <w:t xml:space="preserve">reenspace </w:t>
      </w:r>
      <w:r w:rsidR="00086932" w:rsidRPr="00125580">
        <w:rPr>
          <w:rFonts w:ascii="Arial" w:hAnsi="Arial" w:cs="Arial"/>
          <w:b/>
          <w:bCs/>
          <w:sz w:val="22"/>
          <w:szCs w:val="22"/>
          <w:u w:val="single"/>
        </w:rPr>
        <w:t>volunteer groups</w:t>
      </w:r>
      <w:r w:rsidR="00086932" w:rsidRPr="00161F2D">
        <w:rPr>
          <w:rFonts w:ascii="Arial" w:hAnsi="Arial" w:cs="Arial"/>
          <w:b/>
          <w:bCs/>
          <w:sz w:val="22"/>
          <w:szCs w:val="22"/>
        </w:rPr>
        <w:t xml:space="preserve"> will:</w:t>
      </w:r>
    </w:p>
    <w:p w14:paraId="22F7C1E6" w14:textId="79A9BA7E" w:rsidR="008F486C" w:rsidRPr="00627684" w:rsidRDefault="00086932" w:rsidP="00A01929">
      <w:pPr>
        <w:pStyle w:val="ListParagraph"/>
        <w:numPr>
          <w:ilvl w:val="0"/>
          <w:numId w:val="5"/>
        </w:numPr>
        <w:rPr>
          <w:rFonts w:ascii="Arial" w:hAnsi="Arial" w:cs="Arial"/>
          <w:sz w:val="22"/>
          <w:szCs w:val="22"/>
        </w:rPr>
      </w:pPr>
      <w:r w:rsidRPr="00627684">
        <w:rPr>
          <w:rFonts w:ascii="Arial" w:hAnsi="Arial" w:cs="Arial"/>
          <w:sz w:val="22"/>
          <w:szCs w:val="22"/>
        </w:rPr>
        <w:t xml:space="preserve">seek and obtain permission </w:t>
      </w:r>
      <w:r w:rsidR="005F6A20">
        <w:rPr>
          <w:rFonts w:ascii="Arial" w:hAnsi="Arial" w:cs="Arial"/>
          <w:sz w:val="22"/>
          <w:szCs w:val="22"/>
        </w:rPr>
        <w:t xml:space="preserve">in writing </w:t>
      </w:r>
      <w:r w:rsidRPr="00627684">
        <w:rPr>
          <w:rFonts w:ascii="Arial" w:hAnsi="Arial" w:cs="Arial"/>
          <w:sz w:val="22"/>
          <w:szCs w:val="22"/>
        </w:rPr>
        <w:t>to do any w</w:t>
      </w:r>
      <w:r w:rsidR="00B23E3A" w:rsidRPr="00627684">
        <w:rPr>
          <w:rFonts w:ascii="Arial" w:hAnsi="Arial" w:cs="Arial"/>
          <w:sz w:val="22"/>
          <w:szCs w:val="22"/>
        </w:rPr>
        <w:t>ork or project on Kirklees land</w:t>
      </w:r>
      <w:r w:rsidR="005F6A20">
        <w:rPr>
          <w:rFonts w:ascii="Arial" w:hAnsi="Arial" w:cs="Arial"/>
          <w:sz w:val="22"/>
          <w:szCs w:val="22"/>
        </w:rPr>
        <w:t xml:space="preserve"> at project conception</w:t>
      </w:r>
    </w:p>
    <w:p w14:paraId="15D668A1"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ensure that all of their activities on a greenspace do not compromise the safety and wellbeing of fellow group m</w:t>
      </w:r>
      <w:r w:rsidR="00B23E3A" w:rsidRPr="00161F2D">
        <w:rPr>
          <w:rFonts w:ascii="Arial" w:hAnsi="Arial" w:cs="Arial"/>
          <w:sz w:val="22"/>
          <w:szCs w:val="22"/>
        </w:rPr>
        <w:t>embers, general public or staff</w:t>
      </w:r>
    </w:p>
    <w:p w14:paraId="5D789452" w14:textId="64300B05" w:rsidR="00086932"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ensure their activities on a greenspace area maintain the</w:t>
      </w:r>
      <w:r w:rsidR="00125580">
        <w:rPr>
          <w:rFonts w:ascii="Arial" w:hAnsi="Arial" w:cs="Arial"/>
          <w:sz w:val="22"/>
          <w:szCs w:val="22"/>
        </w:rPr>
        <w:t xml:space="preserve"> physical integrity of the site</w:t>
      </w:r>
      <w:r w:rsidRPr="00161F2D">
        <w:rPr>
          <w:rFonts w:ascii="Arial" w:hAnsi="Arial" w:cs="Arial"/>
          <w:sz w:val="22"/>
          <w:szCs w:val="22"/>
        </w:rPr>
        <w:t xml:space="preserve"> </w:t>
      </w:r>
    </w:p>
    <w:p w14:paraId="75DEF197" w14:textId="30AA4F56" w:rsidR="00086932" w:rsidRPr="00161F2D" w:rsidRDefault="005F6A20" w:rsidP="00B23E3A">
      <w:pPr>
        <w:pStyle w:val="ListParagraph"/>
        <w:numPr>
          <w:ilvl w:val="0"/>
          <w:numId w:val="5"/>
        </w:numPr>
        <w:rPr>
          <w:rFonts w:ascii="Arial" w:hAnsi="Arial" w:cs="Arial"/>
          <w:sz w:val="22"/>
          <w:szCs w:val="22"/>
        </w:rPr>
      </w:pPr>
      <w:r>
        <w:rPr>
          <w:rFonts w:ascii="Arial" w:hAnsi="Arial" w:cs="Arial"/>
          <w:sz w:val="22"/>
          <w:szCs w:val="22"/>
        </w:rPr>
        <w:t>ensure that all </w:t>
      </w:r>
      <w:r w:rsidR="00086932" w:rsidRPr="00161F2D">
        <w:rPr>
          <w:rFonts w:ascii="Arial" w:hAnsi="Arial" w:cs="Arial"/>
          <w:sz w:val="22"/>
          <w:szCs w:val="22"/>
        </w:rPr>
        <w:t xml:space="preserve">of their activities on a greenspace site protect and ideally </w:t>
      </w:r>
      <w:r w:rsidR="00125580">
        <w:rPr>
          <w:rFonts w:ascii="Arial" w:hAnsi="Arial" w:cs="Arial"/>
          <w:sz w:val="22"/>
          <w:szCs w:val="22"/>
        </w:rPr>
        <w:t xml:space="preserve">enhance </w:t>
      </w:r>
      <w:r w:rsidR="00086932" w:rsidRPr="00161F2D">
        <w:rPr>
          <w:rFonts w:ascii="Arial" w:hAnsi="Arial" w:cs="Arial"/>
          <w:sz w:val="22"/>
          <w:szCs w:val="22"/>
        </w:rPr>
        <w:t>biodiversit</w:t>
      </w:r>
      <w:r w:rsidR="00B23E3A" w:rsidRPr="00161F2D">
        <w:rPr>
          <w:rFonts w:ascii="Arial" w:hAnsi="Arial" w:cs="Arial"/>
          <w:sz w:val="22"/>
          <w:szCs w:val="22"/>
        </w:rPr>
        <w:t>y of a site</w:t>
      </w:r>
    </w:p>
    <w:p w14:paraId="04E72BF7"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maintain an open dialogue with park and greenspace staff so that they can carry out t</w:t>
      </w:r>
      <w:r w:rsidR="00B23E3A" w:rsidRPr="00161F2D">
        <w:rPr>
          <w:rFonts w:ascii="Arial" w:hAnsi="Arial" w:cs="Arial"/>
          <w:sz w:val="22"/>
          <w:szCs w:val="22"/>
        </w:rPr>
        <w:t>heir role and responsibilities</w:t>
      </w:r>
    </w:p>
    <w:p w14:paraId="74D91495" w14:textId="2CF02DF9" w:rsidR="00086932" w:rsidRPr="00627684" w:rsidRDefault="00086932" w:rsidP="00627684">
      <w:pPr>
        <w:pStyle w:val="ListParagraph"/>
        <w:numPr>
          <w:ilvl w:val="0"/>
          <w:numId w:val="5"/>
        </w:numPr>
        <w:rPr>
          <w:rFonts w:ascii="Arial" w:hAnsi="Arial" w:cs="Arial"/>
          <w:sz w:val="22"/>
          <w:szCs w:val="22"/>
        </w:rPr>
      </w:pPr>
      <w:r w:rsidRPr="00161F2D">
        <w:rPr>
          <w:rFonts w:ascii="Arial" w:hAnsi="Arial" w:cs="Arial"/>
          <w:sz w:val="22"/>
          <w:szCs w:val="22"/>
        </w:rPr>
        <w:t xml:space="preserve">conduct all communications with fellow group members, general public, contractors or </w:t>
      </w:r>
      <w:r w:rsidR="00125580" w:rsidRPr="00161F2D">
        <w:rPr>
          <w:rFonts w:ascii="Arial" w:hAnsi="Arial" w:cs="Arial"/>
          <w:sz w:val="22"/>
          <w:szCs w:val="22"/>
        </w:rPr>
        <w:t xml:space="preserve">Kirklees Council </w:t>
      </w:r>
      <w:r w:rsidRPr="00161F2D">
        <w:rPr>
          <w:rFonts w:ascii="Arial" w:hAnsi="Arial" w:cs="Arial"/>
          <w:sz w:val="22"/>
          <w:szCs w:val="22"/>
        </w:rPr>
        <w:t xml:space="preserve">staff </w:t>
      </w:r>
      <w:r w:rsidR="00B23E3A" w:rsidRPr="00161F2D">
        <w:rPr>
          <w:rFonts w:ascii="Arial" w:hAnsi="Arial" w:cs="Arial"/>
          <w:sz w:val="22"/>
          <w:szCs w:val="22"/>
        </w:rPr>
        <w:t>in a fair and open manner</w:t>
      </w:r>
    </w:p>
    <w:p w14:paraId="46F77E1B"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 xml:space="preserve">not promote or engage in any political activity under the banner of the volunteer group or use </w:t>
      </w:r>
      <w:r w:rsidR="00B23E3A" w:rsidRPr="00161F2D">
        <w:rPr>
          <w:rFonts w:ascii="Arial" w:hAnsi="Arial" w:cs="Arial"/>
          <w:sz w:val="22"/>
          <w:szCs w:val="22"/>
        </w:rPr>
        <w:t>the group for political reasons</w:t>
      </w:r>
    </w:p>
    <w:p w14:paraId="1FADB3E4"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ensure that all people are treated fairly and equally and not discriminate against any person(s) on the grounds of race, gender, di</w:t>
      </w:r>
      <w:r w:rsidR="00B23E3A" w:rsidRPr="00161F2D">
        <w:rPr>
          <w:rFonts w:ascii="Arial" w:hAnsi="Arial" w:cs="Arial"/>
          <w:sz w:val="22"/>
          <w:szCs w:val="22"/>
        </w:rPr>
        <w:t>sability or sexual orientation</w:t>
      </w:r>
    </w:p>
    <w:p w14:paraId="65DB02C0"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not use the group to progress projects that could be seen as a financial benefit to an individual member of the group</w:t>
      </w:r>
    </w:p>
    <w:p w14:paraId="1E05602F"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not undertake any actions or activity that may bring the Council into disrepute, or adversely impact on its reputation</w:t>
      </w:r>
    </w:p>
    <w:p w14:paraId="4F47BC25" w14:textId="77777777" w:rsidR="00086932" w:rsidRPr="00161F2D" w:rsidRDefault="00086932" w:rsidP="00086932">
      <w:pPr>
        <w:rPr>
          <w:rFonts w:ascii="Arial" w:hAnsi="Arial" w:cs="Arial"/>
          <w:sz w:val="22"/>
          <w:szCs w:val="22"/>
        </w:rPr>
      </w:pPr>
    </w:p>
    <w:p w14:paraId="0E09C5D0" w14:textId="77777777" w:rsidR="00086932" w:rsidRDefault="00086932" w:rsidP="00086932">
      <w:pPr>
        <w:rPr>
          <w:rFonts w:ascii="Arial" w:hAnsi="Arial" w:cs="Arial"/>
          <w:b/>
          <w:bCs/>
          <w:sz w:val="28"/>
          <w:szCs w:val="28"/>
        </w:rPr>
      </w:pPr>
      <w:r w:rsidRPr="00125580">
        <w:rPr>
          <w:rFonts w:ascii="Arial" w:hAnsi="Arial" w:cs="Arial"/>
          <w:b/>
          <w:bCs/>
          <w:sz w:val="28"/>
          <w:szCs w:val="28"/>
        </w:rPr>
        <w:t>Termination of the agreement</w:t>
      </w:r>
    </w:p>
    <w:p w14:paraId="3E2CDE42" w14:textId="77777777" w:rsidR="00125580" w:rsidRPr="00125580" w:rsidRDefault="00125580" w:rsidP="00086932">
      <w:pPr>
        <w:rPr>
          <w:rFonts w:ascii="Arial" w:hAnsi="Arial" w:cs="Arial"/>
          <w:b/>
          <w:sz w:val="28"/>
          <w:szCs w:val="28"/>
        </w:rPr>
      </w:pPr>
    </w:p>
    <w:p w14:paraId="77033CAB" w14:textId="38D614A5" w:rsidR="00D7751F" w:rsidRDefault="00125580" w:rsidP="00086932">
      <w:pPr>
        <w:rPr>
          <w:rFonts w:ascii="Arial" w:hAnsi="Arial" w:cs="Arial"/>
          <w:sz w:val="22"/>
          <w:szCs w:val="22"/>
        </w:rPr>
      </w:pPr>
      <w:r>
        <w:rPr>
          <w:rFonts w:ascii="Arial" w:hAnsi="Arial" w:cs="Arial"/>
          <w:sz w:val="22"/>
          <w:szCs w:val="22"/>
        </w:rPr>
        <w:t>Groups have the right to termi</w:t>
      </w:r>
      <w:r w:rsidR="002A6A14">
        <w:rPr>
          <w:rFonts w:ascii="Arial" w:hAnsi="Arial" w:cs="Arial"/>
          <w:sz w:val="22"/>
          <w:szCs w:val="22"/>
        </w:rPr>
        <w:t>nate this agreement at any time by written confirmation from the chair; we would, however, recommend a prior informal discussion with the appropriate Council Parks and Greenspace officer to try and solve any problems the group is facing and to make sure that there are no other options.</w:t>
      </w:r>
    </w:p>
    <w:p w14:paraId="4D9D738D" w14:textId="77777777" w:rsidR="00D7751F" w:rsidRDefault="00D7751F" w:rsidP="00086932">
      <w:pPr>
        <w:rPr>
          <w:rFonts w:ascii="Arial" w:hAnsi="Arial" w:cs="Arial"/>
          <w:sz w:val="22"/>
          <w:szCs w:val="22"/>
        </w:rPr>
      </w:pPr>
    </w:p>
    <w:p w14:paraId="27F68565" w14:textId="25ECD4C7" w:rsidR="00086932" w:rsidRDefault="00086932" w:rsidP="00086932">
      <w:pPr>
        <w:rPr>
          <w:rFonts w:ascii="Arial" w:hAnsi="Arial" w:cs="Arial"/>
          <w:sz w:val="22"/>
          <w:szCs w:val="22"/>
        </w:rPr>
      </w:pPr>
      <w:r w:rsidRPr="00161F2D">
        <w:rPr>
          <w:rFonts w:ascii="Arial" w:hAnsi="Arial" w:cs="Arial"/>
          <w:sz w:val="22"/>
          <w:szCs w:val="22"/>
        </w:rPr>
        <w:t>When an individual member of a volunteer group breaches the terms</w:t>
      </w:r>
      <w:r w:rsidR="002A6A14">
        <w:rPr>
          <w:rFonts w:ascii="Arial" w:hAnsi="Arial" w:cs="Arial"/>
          <w:sz w:val="22"/>
          <w:szCs w:val="22"/>
        </w:rPr>
        <w:t xml:space="preserve"> of </w:t>
      </w:r>
      <w:r w:rsidRPr="00161F2D">
        <w:rPr>
          <w:rFonts w:ascii="Arial" w:hAnsi="Arial" w:cs="Arial"/>
          <w:sz w:val="22"/>
          <w:szCs w:val="22"/>
        </w:rPr>
        <w:t xml:space="preserve">this Agreement the appropriate </w:t>
      </w:r>
      <w:r w:rsidR="002A6A14">
        <w:rPr>
          <w:rFonts w:ascii="Arial" w:hAnsi="Arial" w:cs="Arial"/>
          <w:sz w:val="22"/>
          <w:szCs w:val="22"/>
        </w:rPr>
        <w:t>Council Parks &amp; G</w:t>
      </w:r>
      <w:r w:rsidRPr="00161F2D">
        <w:rPr>
          <w:rFonts w:ascii="Arial" w:hAnsi="Arial" w:cs="Arial"/>
          <w:sz w:val="22"/>
          <w:szCs w:val="22"/>
        </w:rPr>
        <w:t xml:space="preserve">reenspace </w:t>
      </w:r>
      <w:r w:rsidR="00B23E3A" w:rsidRPr="00161F2D">
        <w:rPr>
          <w:rFonts w:ascii="Arial" w:hAnsi="Arial" w:cs="Arial"/>
          <w:sz w:val="22"/>
          <w:szCs w:val="22"/>
        </w:rPr>
        <w:t>officer will</w:t>
      </w:r>
      <w:r w:rsidRPr="00161F2D">
        <w:rPr>
          <w:rFonts w:ascii="Arial" w:hAnsi="Arial" w:cs="Arial"/>
          <w:sz w:val="22"/>
          <w:szCs w:val="22"/>
        </w:rPr>
        <w:t xml:space="preserve"> raise the concerns with the chair or other members of the group and ask them to consider and feedback on the ways that the matter can be dealt with.</w:t>
      </w:r>
    </w:p>
    <w:p w14:paraId="7118F72A" w14:textId="77777777" w:rsidR="002A6A14" w:rsidRPr="00161F2D" w:rsidRDefault="002A6A14" w:rsidP="00086932">
      <w:pPr>
        <w:rPr>
          <w:rFonts w:ascii="Arial" w:hAnsi="Arial" w:cs="Arial"/>
          <w:sz w:val="22"/>
          <w:szCs w:val="22"/>
        </w:rPr>
      </w:pPr>
    </w:p>
    <w:p w14:paraId="37683C73" w14:textId="162FCC77" w:rsidR="00086932" w:rsidRPr="00161F2D" w:rsidRDefault="00086932" w:rsidP="00086932">
      <w:pPr>
        <w:rPr>
          <w:rFonts w:ascii="Arial" w:hAnsi="Arial" w:cs="Arial"/>
          <w:sz w:val="22"/>
          <w:szCs w:val="22"/>
        </w:rPr>
      </w:pPr>
      <w:r w:rsidRPr="00161F2D">
        <w:rPr>
          <w:rFonts w:ascii="Arial" w:hAnsi="Arial" w:cs="Arial"/>
          <w:sz w:val="22"/>
          <w:szCs w:val="22"/>
        </w:rPr>
        <w:t>When a volunteer group breaches the terms</w:t>
      </w:r>
      <w:r w:rsidR="002A6A14">
        <w:rPr>
          <w:rFonts w:ascii="Arial" w:hAnsi="Arial" w:cs="Arial"/>
          <w:sz w:val="22"/>
          <w:szCs w:val="22"/>
        </w:rPr>
        <w:t xml:space="preserve"> of this </w:t>
      </w:r>
      <w:r w:rsidRPr="00161F2D">
        <w:rPr>
          <w:rFonts w:ascii="Arial" w:hAnsi="Arial" w:cs="Arial"/>
          <w:sz w:val="22"/>
          <w:szCs w:val="22"/>
        </w:rPr>
        <w:t xml:space="preserve">Agreement arrangements will be made for an external organisation to mediate and </w:t>
      </w:r>
      <w:r w:rsidR="00B23E3A" w:rsidRPr="00161F2D">
        <w:rPr>
          <w:rFonts w:ascii="Arial" w:hAnsi="Arial" w:cs="Arial"/>
          <w:sz w:val="22"/>
          <w:szCs w:val="22"/>
        </w:rPr>
        <w:t>help find</w:t>
      </w:r>
      <w:r w:rsidRPr="00161F2D">
        <w:rPr>
          <w:rFonts w:ascii="Arial" w:hAnsi="Arial" w:cs="Arial"/>
          <w:sz w:val="22"/>
          <w:szCs w:val="22"/>
        </w:rPr>
        <w:t xml:space="preserve"> a solution to the issues </w:t>
      </w:r>
      <w:r w:rsidR="00B23E3A" w:rsidRPr="00161F2D">
        <w:rPr>
          <w:rFonts w:ascii="Arial" w:hAnsi="Arial" w:cs="Arial"/>
          <w:sz w:val="22"/>
          <w:szCs w:val="22"/>
        </w:rPr>
        <w:t>raised.</w:t>
      </w:r>
    </w:p>
    <w:p w14:paraId="34E3C991" w14:textId="65E60D2F" w:rsidR="00086932" w:rsidRPr="00161F2D" w:rsidRDefault="00086932" w:rsidP="00086932">
      <w:pPr>
        <w:rPr>
          <w:rFonts w:ascii="Arial" w:hAnsi="Arial" w:cs="Arial"/>
          <w:sz w:val="22"/>
          <w:szCs w:val="22"/>
        </w:rPr>
      </w:pPr>
      <w:r w:rsidRPr="00161F2D">
        <w:rPr>
          <w:rFonts w:ascii="Arial" w:hAnsi="Arial" w:cs="Arial"/>
          <w:sz w:val="22"/>
          <w:szCs w:val="22"/>
        </w:rPr>
        <w:t>If no solution can be found, Kirklees Council reserves the right to terminate this Agreement and withdraw permissi</w:t>
      </w:r>
      <w:r w:rsidR="002A6A14">
        <w:rPr>
          <w:rFonts w:ascii="Arial" w:hAnsi="Arial" w:cs="Arial"/>
          <w:sz w:val="22"/>
          <w:szCs w:val="22"/>
        </w:rPr>
        <w:t>on for a v</w:t>
      </w:r>
      <w:r w:rsidRPr="00161F2D">
        <w:rPr>
          <w:rFonts w:ascii="Arial" w:hAnsi="Arial" w:cs="Arial"/>
          <w:sz w:val="22"/>
          <w:szCs w:val="22"/>
        </w:rPr>
        <w:t xml:space="preserve">olunteer group to operate on an area of Kirklees greenspace. Termination will only take place after all the options have been explored in </w:t>
      </w:r>
      <w:r w:rsidR="00B23E3A" w:rsidRPr="00161F2D">
        <w:rPr>
          <w:rFonts w:ascii="Arial" w:hAnsi="Arial" w:cs="Arial"/>
          <w:sz w:val="22"/>
          <w:szCs w:val="22"/>
        </w:rPr>
        <w:t>order to</w:t>
      </w:r>
      <w:r w:rsidRPr="00161F2D">
        <w:rPr>
          <w:rFonts w:ascii="Arial" w:hAnsi="Arial" w:cs="Arial"/>
          <w:sz w:val="22"/>
          <w:szCs w:val="22"/>
        </w:rPr>
        <w:t xml:space="preserve"> resolve the issues.</w:t>
      </w:r>
    </w:p>
    <w:p w14:paraId="21B88596" w14:textId="77777777" w:rsidR="00B23E3A" w:rsidRPr="00161F2D" w:rsidRDefault="00B23E3A" w:rsidP="00086932">
      <w:pPr>
        <w:rPr>
          <w:rFonts w:ascii="Arial" w:hAnsi="Arial" w:cs="Arial"/>
          <w:b/>
          <w:bCs/>
          <w:sz w:val="22"/>
          <w:szCs w:val="22"/>
        </w:rPr>
      </w:pPr>
    </w:p>
    <w:p w14:paraId="3EE99107" w14:textId="77777777" w:rsidR="00086932" w:rsidRPr="00161F2D" w:rsidRDefault="00086932" w:rsidP="00086932">
      <w:pPr>
        <w:rPr>
          <w:rFonts w:ascii="Arial" w:hAnsi="Arial" w:cs="Arial"/>
          <w:sz w:val="22"/>
          <w:szCs w:val="22"/>
        </w:rPr>
      </w:pPr>
      <w:r w:rsidRPr="00161F2D">
        <w:rPr>
          <w:rFonts w:ascii="Arial" w:hAnsi="Arial" w:cs="Arial"/>
          <w:b/>
          <w:bCs/>
          <w:sz w:val="22"/>
          <w:szCs w:val="22"/>
        </w:rPr>
        <w:t>Appeals process</w:t>
      </w:r>
    </w:p>
    <w:p w14:paraId="216D829A" w14:textId="75CDC912" w:rsidR="00A565CF" w:rsidRDefault="002A6A14" w:rsidP="00086932">
      <w:pPr>
        <w:rPr>
          <w:rFonts w:ascii="Arial" w:hAnsi="Arial" w:cs="Arial"/>
          <w:sz w:val="22"/>
          <w:szCs w:val="22"/>
        </w:rPr>
      </w:pPr>
      <w:r>
        <w:rPr>
          <w:rFonts w:ascii="Arial" w:hAnsi="Arial" w:cs="Arial"/>
          <w:sz w:val="22"/>
          <w:szCs w:val="22"/>
        </w:rPr>
        <w:t>A volunteer g</w:t>
      </w:r>
      <w:r w:rsidR="00086932" w:rsidRPr="00161F2D">
        <w:rPr>
          <w:rFonts w:ascii="Arial" w:hAnsi="Arial" w:cs="Arial"/>
          <w:sz w:val="22"/>
          <w:szCs w:val="22"/>
        </w:rPr>
        <w:t xml:space="preserve">roup may appeal against a termination decision up to two months after the date of </w:t>
      </w:r>
      <w:r>
        <w:rPr>
          <w:rFonts w:ascii="Arial" w:hAnsi="Arial" w:cs="Arial"/>
          <w:sz w:val="22"/>
          <w:szCs w:val="22"/>
        </w:rPr>
        <w:t xml:space="preserve">notification of the decision. </w:t>
      </w:r>
      <w:r w:rsidR="00086932" w:rsidRPr="00161F2D">
        <w:rPr>
          <w:rFonts w:ascii="Arial" w:hAnsi="Arial" w:cs="Arial"/>
          <w:sz w:val="22"/>
          <w:szCs w:val="22"/>
        </w:rPr>
        <w:t xml:space="preserve">An appeals panel will be convened within one month of the appeal being lodged. The panel will be convened by the </w:t>
      </w:r>
      <w:r>
        <w:rPr>
          <w:rFonts w:ascii="Arial" w:hAnsi="Arial" w:cs="Arial"/>
          <w:sz w:val="22"/>
          <w:szCs w:val="22"/>
        </w:rPr>
        <w:t xml:space="preserve">Council </w:t>
      </w:r>
      <w:r w:rsidR="00086932" w:rsidRPr="00161F2D">
        <w:rPr>
          <w:rFonts w:ascii="Arial" w:hAnsi="Arial" w:cs="Arial"/>
          <w:sz w:val="22"/>
          <w:szCs w:val="22"/>
        </w:rPr>
        <w:t xml:space="preserve">and </w:t>
      </w:r>
      <w:r>
        <w:rPr>
          <w:rFonts w:ascii="Arial" w:hAnsi="Arial" w:cs="Arial"/>
          <w:sz w:val="22"/>
          <w:szCs w:val="22"/>
        </w:rPr>
        <w:t>consist of a Council Volunteer C</w:t>
      </w:r>
      <w:r w:rsidR="00086932" w:rsidRPr="00161F2D">
        <w:rPr>
          <w:rFonts w:ascii="Arial" w:hAnsi="Arial" w:cs="Arial"/>
          <w:sz w:val="22"/>
          <w:szCs w:val="22"/>
        </w:rPr>
        <w:t>o-ordinator from a different part of Kirklees, a senior</w:t>
      </w:r>
      <w:r>
        <w:rPr>
          <w:rFonts w:ascii="Arial" w:hAnsi="Arial" w:cs="Arial"/>
          <w:sz w:val="22"/>
          <w:szCs w:val="22"/>
        </w:rPr>
        <w:t xml:space="preserve"> officer from Kirklees Parks &amp; Green</w:t>
      </w:r>
      <w:r w:rsidR="00086932" w:rsidRPr="00161F2D">
        <w:rPr>
          <w:rFonts w:ascii="Arial" w:hAnsi="Arial" w:cs="Arial"/>
          <w:sz w:val="22"/>
          <w:szCs w:val="22"/>
        </w:rPr>
        <w:t>spaces, and a representative from an external organisation. The appeals panel will review the circumstances which led to the termination and decide whether the termination of the agreement stands. The decision of the appeals panel is final. The appeals panel decisi</w:t>
      </w:r>
      <w:r>
        <w:rPr>
          <w:rFonts w:ascii="Arial" w:hAnsi="Arial" w:cs="Arial"/>
          <w:sz w:val="22"/>
          <w:szCs w:val="22"/>
        </w:rPr>
        <w:t>on will be communicated to the v</w:t>
      </w:r>
      <w:r w:rsidR="00086932" w:rsidRPr="00161F2D">
        <w:rPr>
          <w:rFonts w:ascii="Arial" w:hAnsi="Arial" w:cs="Arial"/>
          <w:sz w:val="22"/>
          <w:szCs w:val="22"/>
        </w:rPr>
        <w:t xml:space="preserve">olunteer </w:t>
      </w:r>
      <w:r>
        <w:rPr>
          <w:rFonts w:ascii="Arial" w:hAnsi="Arial" w:cs="Arial"/>
          <w:sz w:val="22"/>
          <w:szCs w:val="22"/>
        </w:rPr>
        <w:t>group</w:t>
      </w:r>
      <w:r w:rsidR="00086932" w:rsidRPr="00161F2D">
        <w:rPr>
          <w:rFonts w:ascii="Arial" w:hAnsi="Arial" w:cs="Arial"/>
          <w:sz w:val="22"/>
          <w:szCs w:val="22"/>
        </w:rPr>
        <w:t xml:space="preserve"> within one month of the appeals panel having been convened.</w:t>
      </w:r>
    </w:p>
    <w:p w14:paraId="0138053F" w14:textId="77777777" w:rsidR="00A565CF" w:rsidRDefault="00A565CF">
      <w:pPr>
        <w:spacing w:after="160" w:line="259" w:lineRule="auto"/>
        <w:rPr>
          <w:rFonts w:ascii="Arial" w:hAnsi="Arial" w:cs="Arial"/>
          <w:sz w:val="22"/>
          <w:szCs w:val="22"/>
        </w:rPr>
      </w:pPr>
      <w:r>
        <w:rPr>
          <w:rFonts w:ascii="Arial" w:hAnsi="Arial" w:cs="Arial"/>
          <w:sz w:val="22"/>
          <w:szCs w:val="22"/>
        </w:rPr>
        <w:br w:type="page"/>
      </w:r>
    </w:p>
    <w:p w14:paraId="5D2DF74F" w14:textId="379496A4" w:rsidR="00A565CF" w:rsidRPr="00E008F3" w:rsidRDefault="00A565CF" w:rsidP="00A565CF">
      <w:pPr>
        <w:jc w:val="both"/>
        <w:rPr>
          <w:rFonts w:ascii="Arial" w:hAnsi="Arial" w:cs="Arial"/>
          <w:b/>
        </w:rPr>
      </w:pPr>
      <w:r w:rsidRPr="00E008F3">
        <w:rPr>
          <w:rFonts w:ascii="Arial" w:hAnsi="Arial" w:cs="Arial"/>
          <w:b/>
        </w:rPr>
        <w:lastRenderedPageBreak/>
        <w:t xml:space="preserve">This form must be signed by both parties before a group </w:t>
      </w:r>
      <w:r w:rsidR="002A6A14">
        <w:rPr>
          <w:rFonts w:ascii="Arial" w:hAnsi="Arial" w:cs="Arial"/>
          <w:b/>
        </w:rPr>
        <w:t>has permission to work on a</w:t>
      </w:r>
      <w:r w:rsidRPr="00E008F3">
        <w:rPr>
          <w:rFonts w:ascii="Arial" w:hAnsi="Arial" w:cs="Arial"/>
          <w:b/>
        </w:rPr>
        <w:t xml:space="preserve"> Kirklees Council</w:t>
      </w:r>
      <w:r w:rsidR="002A6A14">
        <w:rPr>
          <w:rFonts w:ascii="Arial" w:hAnsi="Arial" w:cs="Arial"/>
          <w:b/>
        </w:rPr>
        <w:t xml:space="preserve"> park or Greenspace</w:t>
      </w:r>
      <w:r w:rsidRPr="00E008F3">
        <w:rPr>
          <w:rFonts w:ascii="Arial" w:hAnsi="Arial" w:cs="Arial"/>
          <w:b/>
        </w:rPr>
        <w:t>. Both parties need to keep a copy of the signed agreement.</w:t>
      </w:r>
    </w:p>
    <w:p w14:paraId="47757F18" w14:textId="77777777" w:rsidR="00A565CF" w:rsidRPr="00161F2D" w:rsidRDefault="00A565CF" w:rsidP="00086932">
      <w:pPr>
        <w:rPr>
          <w:rFonts w:ascii="Arial" w:hAnsi="Arial" w:cs="Arial"/>
          <w:sz w:val="22"/>
          <w:szCs w:val="22"/>
        </w:rPr>
      </w:pPr>
    </w:p>
    <w:p w14:paraId="0199A885" w14:textId="3037FCF1" w:rsidR="00086932" w:rsidRPr="00086932" w:rsidRDefault="00086932" w:rsidP="00086932">
      <w:pPr>
        <w:rPr>
          <w:rFonts w:ascii="Arial" w:hAnsi="Arial" w:cs="Arial"/>
        </w:rPr>
      </w:pPr>
    </w:p>
    <w:tbl>
      <w:tblPr>
        <w:tblStyle w:val="TableGrid"/>
        <w:tblW w:w="0" w:type="auto"/>
        <w:tblLook w:val="04A0" w:firstRow="1" w:lastRow="0" w:firstColumn="1" w:lastColumn="0" w:noHBand="0" w:noVBand="1"/>
      </w:tblPr>
      <w:tblGrid>
        <w:gridCol w:w="1980"/>
        <w:gridCol w:w="2693"/>
        <w:gridCol w:w="1559"/>
        <w:gridCol w:w="2784"/>
      </w:tblGrid>
      <w:tr w:rsidR="00161F2D" w:rsidRPr="00161F2D" w14:paraId="164D2E3C" w14:textId="77777777" w:rsidTr="003A44B3">
        <w:trPr>
          <w:trHeight w:val="348"/>
        </w:trPr>
        <w:tc>
          <w:tcPr>
            <w:tcW w:w="9016" w:type="dxa"/>
            <w:gridSpan w:val="4"/>
          </w:tcPr>
          <w:p w14:paraId="7EE29FE6" w14:textId="024672CB" w:rsidR="00161F2D" w:rsidRPr="00A565CF" w:rsidRDefault="00161F2D" w:rsidP="00161F2D">
            <w:pPr>
              <w:rPr>
                <w:rFonts w:ascii="Arial" w:hAnsi="Arial" w:cs="Arial"/>
                <w:b/>
                <w:sz w:val="22"/>
                <w:szCs w:val="22"/>
              </w:rPr>
            </w:pPr>
            <w:r w:rsidRPr="00A565CF">
              <w:rPr>
                <w:rFonts w:ascii="Arial" w:hAnsi="Arial" w:cs="Arial"/>
                <w:b/>
                <w:sz w:val="22"/>
                <w:szCs w:val="22"/>
              </w:rPr>
              <w:t>The following have agree to the terms and commitments detailed in this agreement</w:t>
            </w:r>
          </w:p>
          <w:p w14:paraId="571D337D" w14:textId="77777777" w:rsidR="00161F2D" w:rsidRPr="00161F2D" w:rsidRDefault="00161F2D" w:rsidP="00D46E90">
            <w:pPr>
              <w:rPr>
                <w:rFonts w:ascii="Arial" w:hAnsi="Arial" w:cs="Arial"/>
                <w:b/>
                <w:sz w:val="22"/>
                <w:szCs w:val="22"/>
              </w:rPr>
            </w:pPr>
          </w:p>
        </w:tc>
      </w:tr>
      <w:tr w:rsidR="00F02E9D" w:rsidRPr="00161F2D" w14:paraId="2FB45CDF" w14:textId="77777777" w:rsidTr="003A44B3">
        <w:trPr>
          <w:trHeight w:val="348"/>
        </w:trPr>
        <w:tc>
          <w:tcPr>
            <w:tcW w:w="9016" w:type="dxa"/>
            <w:gridSpan w:val="4"/>
          </w:tcPr>
          <w:p w14:paraId="57300549" w14:textId="77777777" w:rsidR="00F02E9D" w:rsidRDefault="00F02E9D" w:rsidP="00F02E9D">
            <w:pPr>
              <w:rPr>
                <w:rFonts w:ascii="Arial" w:hAnsi="Arial" w:cs="Arial"/>
                <w:b/>
                <w:sz w:val="22"/>
                <w:szCs w:val="22"/>
              </w:rPr>
            </w:pPr>
          </w:p>
          <w:p w14:paraId="25E729B6" w14:textId="2C76733F" w:rsidR="00F02E9D" w:rsidRPr="00161F2D" w:rsidRDefault="00F02E9D" w:rsidP="00F02E9D">
            <w:pPr>
              <w:rPr>
                <w:rFonts w:ascii="Arial" w:hAnsi="Arial" w:cs="Arial"/>
                <w:sz w:val="22"/>
                <w:szCs w:val="22"/>
              </w:rPr>
            </w:pPr>
            <w:r w:rsidRPr="00161F2D">
              <w:rPr>
                <w:rFonts w:ascii="Arial" w:hAnsi="Arial" w:cs="Arial"/>
                <w:b/>
                <w:sz w:val="22"/>
                <w:szCs w:val="22"/>
              </w:rPr>
              <w:t>Chair</w:t>
            </w:r>
            <w:r w:rsidRPr="00161F2D">
              <w:rPr>
                <w:rFonts w:ascii="Arial" w:hAnsi="Arial" w:cs="Arial"/>
                <w:sz w:val="22"/>
                <w:szCs w:val="22"/>
              </w:rPr>
              <w:t xml:space="preserve"> </w:t>
            </w:r>
            <w:r w:rsidRPr="00161F2D">
              <w:rPr>
                <w:rFonts w:ascii="Arial" w:hAnsi="Arial" w:cs="Arial"/>
                <w:b/>
                <w:sz w:val="22"/>
                <w:szCs w:val="22"/>
              </w:rPr>
              <w:t>on behalf of</w:t>
            </w:r>
            <w:r w:rsidRPr="00161F2D">
              <w:rPr>
                <w:rFonts w:ascii="Arial" w:hAnsi="Arial" w:cs="Arial"/>
                <w:sz w:val="22"/>
                <w:szCs w:val="22"/>
              </w:rPr>
              <w:t> </w:t>
            </w:r>
            <w:r>
              <w:rPr>
                <w:rFonts w:ascii="Arial" w:hAnsi="Arial" w:cs="Arial"/>
                <w:sz w:val="22"/>
                <w:szCs w:val="22"/>
              </w:rPr>
              <w:t xml:space="preserve">………………………………………………… </w:t>
            </w:r>
            <w:r w:rsidRPr="00161F2D">
              <w:rPr>
                <w:rFonts w:ascii="Arial" w:hAnsi="Arial" w:cs="Arial"/>
                <w:sz w:val="22"/>
                <w:szCs w:val="22"/>
              </w:rPr>
              <w:t>(group name)</w:t>
            </w:r>
          </w:p>
          <w:p w14:paraId="04E71244" w14:textId="77777777" w:rsidR="00F02E9D" w:rsidRPr="00A565CF" w:rsidRDefault="00F02E9D" w:rsidP="00161F2D">
            <w:pPr>
              <w:rPr>
                <w:rFonts w:ascii="Arial" w:hAnsi="Arial" w:cs="Arial"/>
                <w:b/>
                <w:sz w:val="22"/>
                <w:szCs w:val="22"/>
              </w:rPr>
            </w:pPr>
          </w:p>
        </w:tc>
      </w:tr>
      <w:tr w:rsidR="00F02E9D" w:rsidRPr="00161F2D" w14:paraId="3C2E36D7" w14:textId="77777777" w:rsidTr="003A44B3">
        <w:trPr>
          <w:trHeight w:val="348"/>
        </w:trPr>
        <w:tc>
          <w:tcPr>
            <w:tcW w:w="9016" w:type="dxa"/>
            <w:gridSpan w:val="4"/>
          </w:tcPr>
          <w:p w14:paraId="71D60FEF" w14:textId="53FAA90D" w:rsidR="00F02E9D" w:rsidRPr="00F02E9D" w:rsidRDefault="00F02E9D" w:rsidP="00F02E9D">
            <w:pPr>
              <w:rPr>
                <w:rFonts w:ascii="Arial" w:hAnsi="Arial" w:cs="Arial"/>
                <w:sz w:val="22"/>
                <w:szCs w:val="22"/>
              </w:rPr>
            </w:pPr>
            <w:r w:rsidRPr="00F02E9D">
              <w:rPr>
                <w:rFonts w:ascii="Arial" w:hAnsi="Arial" w:cs="Arial"/>
                <w:sz w:val="22"/>
                <w:szCs w:val="22"/>
              </w:rPr>
              <w:t>Chair name:</w:t>
            </w:r>
          </w:p>
        </w:tc>
      </w:tr>
      <w:tr w:rsidR="00F02E9D" w:rsidRPr="00161F2D" w14:paraId="48C8E293" w14:textId="77777777" w:rsidTr="00F02E9D">
        <w:trPr>
          <w:trHeight w:val="670"/>
        </w:trPr>
        <w:tc>
          <w:tcPr>
            <w:tcW w:w="9016" w:type="dxa"/>
            <w:gridSpan w:val="4"/>
          </w:tcPr>
          <w:p w14:paraId="21C62011" w14:textId="31EDDC77" w:rsidR="00F02E9D" w:rsidRDefault="00F02E9D" w:rsidP="00F02E9D">
            <w:pPr>
              <w:rPr>
                <w:rFonts w:ascii="Arial" w:hAnsi="Arial" w:cs="Arial"/>
                <w:b/>
                <w:sz w:val="22"/>
                <w:szCs w:val="22"/>
              </w:rPr>
            </w:pPr>
            <w:r w:rsidRPr="00161F2D">
              <w:rPr>
                <w:rFonts w:ascii="Arial" w:hAnsi="Arial" w:cs="Arial"/>
                <w:sz w:val="22"/>
                <w:szCs w:val="22"/>
              </w:rPr>
              <w:t>Signed</w:t>
            </w:r>
            <w:r>
              <w:rPr>
                <w:rFonts w:ascii="Arial" w:hAnsi="Arial" w:cs="Arial"/>
                <w:sz w:val="22"/>
                <w:szCs w:val="22"/>
              </w:rPr>
              <w:t>:</w:t>
            </w:r>
          </w:p>
        </w:tc>
      </w:tr>
      <w:tr w:rsidR="00F02E9D" w:rsidRPr="00161F2D" w14:paraId="597181AE" w14:textId="77777777" w:rsidTr="00F02E9D">
        <w:trPr>
          <w:trHeight w:val="410"/>
        </w:trPr>
        <w:tc>
          <w:tcPr>
            <w:tcW w:w="9016" w:type="dxa"/>
            <w:gridSpan w:val="4"/>
          </w:tcPr>
          <w:p w14:paraId="4F7BBF94" w14:textId="33C31F2B" w:rsidR="00F02E9D" w:rsidRPr="00161F2D" w:rsidRDefault="00F02E9D" w:rsidP="00F02E9D">
            <w:pPr>
              <w:rPr>
                <w:rFonts w:ascii="Arial" w:hAnsi="Arial" w:cs="Arial"/>
                <w:sz w:val="22"/>
                <w:szCs w:val="22"/>
              </w:rPr>
            </w:pPr>
            <w:r w:rsidRPr="00161F2D">
              <w:rPr>
                <w:rFonts w:ascii="Arial" w:hAnsi="Arial" w:cs="Arial"/>
                <w:sz w:val="22"/>
                <w:szCs w:val="22"/>
              </w:rPr>
              <w:t xml:space="preserve">Date </w:t>
            </w:r>
            <w:r>
              <w:rPr>
                <w:rFonts w:ascii="Arial" w:hAnsi="Arial" w:cs="Arial"/>
                <w:sz w:val="22"/>
                <w:szCs w:val="22"/>
              </w:rPr>
              <w:t>s</w:t>
            </w:r>
            <w:r w:rsidRPr="00161F2D">
              <w:rPr>
                <w:rFonts w:ascii="Arial" w:hAnsi="Arial" w:cs="Arial"/>
                <w:sz w:val="22"/>
                <w:szCs w:val="22"/>
              </w:rPr>
              <w:t>igned</w:t>
            </w:r>
            <w:r>
              <w:rPr>
                <w:rFonts w:ascii="Arial" w:hAnsi="Arial" w:cs="Arial"/>
                <w:sz w:val="22"/>
                <w:szCs w:val="22"/>
              </w:rPr>
              <w:t>:</w:t>
            </w:r>
          </w:p>
        </w:tc>
      </w:tr>
      <w:tr w:rsidR="00F02E9D" w:rsidRPr="00161F2D" w14:paraId="0E954CC8" w14:textId="77777777" w:rsidTr="00F02E9D">
        <w:trPr>
          <w:trHeight w:val="410"/>
        </w:trPr>
        <w:tc>
          <w:tcPr>
            <w:tcW w:w="9016" w:type="dxa"/>
            <w:gridSpan w:val="4"/>
          </w:tcPr>
          <w:p w14:paraId="47ADD4FB" w14:textId="77777777" w:rsidR="00F02E9D" w:rsidRDefault="00F02E9D" w:rsidP="00F02E9D">
            <w:pPr>
              <w:rPr>
                <w:rFonts w:ascii="Arial" w:hAnsi="Arial" w:cs="Arial"/>
                <w:b/>
                <w:sz w:val="22"/>
                <w:szCs w:val="22"/>
              </w:rPr>
            </w:pPr>
          </w:p>
          <w:p w14:paraId="72D0885C" w14:textId="340042B4" w:rsidR="00F02E9D" w:rsidRPr="00161F2D" w:rsidRDefault="00F02E9D" w:rsidP="00F02E9D">
            <w:pPr>
              <w:rPr>
                <w:rFonts w:ascii="Arial" w:hAnsi="Arial" w:cs="Arial"/>
                <w:sz w:val="22"/>
                <w:szCs w:val="22"/>
              </w:rPr>
            </w:pPr>
            <w:r>
              <w:rPr>
                <w:rFonts w:ascii="Arial" w:hAnsi="Arial" w:cs="Arial"/>
                <w:b/>
                <w:sz w:val="22"/>
                <w:szCs w:val="22"/>
              </w:rPr>
              <w:t>Officer on</w:t>
            </w:r>
            <w:r w:rsidRPr="00161F2D">
              <w:rPr>
                <w:rFonts w:ascii="Arial" w:hAnsi="Arial" w:cs="Arial"/>
                <w:b/>
                <w:sz w:val="22"/>
                <w:szCs w:val="22"/>
              </w:rPr>
              <w:t xml:space="preserve"> behalf of</w:t>
            </w:r>
            <w:r w:rsidRPr="00161F2D">
              <w:rPr>
                <w:rFonts w:ascii="Arial" w:hAnsi="Arial" w:cs="Arial"/>
                <w:sz w:val="22"/>
                <w:szCs w:val="22"/>
              </w:rPr>
              <w:t> </w:t>
            </w:r>
            <w:r>
              <w:rPr>
                <w:rFonts w:ascii="Arial" w:hAnsi="Arial" w:cs="Arial"/>
                <w:sz w:val="22"/>
                <w:szCs w:val="22"/>
              </w:rPr>
              <w:t>Kirklees Council</w:t>
            </w:r>
          </w:p>
          <w:p w14:paraId="4D960046" w14:textId="77777777" w:rsidR="00F02E9D" w:rsidRPr="00161F2D" w:rsidRDefault="00F02E9D" w:rsidP="00F02E9D">
            <w:pPr>
              <w:rPr>
                <w:rFonts w:ascii="Arial" w:hAnsi="Arial" w:cs="Arial"/>
                <w:sz w:val="22"/>
                <w:szCs w:val="22"/>
              </w:rPr>
            </w:pPr>
          </w:p>
        </w:tc>
      </w:tr>
      <w:tr w:rsidR="00F02E9D" w:rsidRPr="00F02E9D" w14:paraId="4B9A5704" w14:textId="77777777" w:rsidTr="005158C5">
        <w:trPr>
          <w:trHeight w:val="348"/>
        </w:trPr>
        <w:tc>
          <w:tcPr>
            <w:tcW w:w="9016" w:type="dxa"/>
            <w:gridSpan w:val="4"/>
          </w:tcPr>
          <w:p w14:paraId="22AFC160" w14:textId="1B3EC5C3" w:rsidR="00F02E9D" w:rsidRPr="00F02E9D" w:rsidRDefault="00F02E9D" w:rsidP="005158C5">
            <w:pPr>
              <w:rPr>
                <w:rFonts w:ascii="Arial" w:hAnsi="Arial" w:cs="Arial"/>
                <w:sz w:val="22"/>
                <w:szCs w:val="22"/>
              </w:rPr>
            </w:pPr>
            <w:r>
              <w:rPr>
                <w:rFonts w:ascii="Arial" w:hAnsi="Arial" w:cs="Arial"/>
                <w:sz w:val="22"/>
                <w:szCs w:val="22"/>
              </w:rPr>
              <w:t xml:space="preserve">Officer </w:t>
            </w:r>
            <w:r w:rsidRPr="00F02E9D">
              <w:rPr>
                <w:rFonts w:ascii="Arial" w:hAnsi="Arial" w:cs="Arial"/>
                <w:sz w:val="22"/>
                <w:szCs w:val="22"/>
              </w:rPr>
              <w:t>name:</w:t>
            </w:r>
          </w:p>
        </w:tc>
      </w:tr>
      <w:tr w:rsidR="00F02E9D" w:rsidRPr="00F02E9D" w14:paraId="1109CA13" w14:textId="77777777" w:rsidTr="005158C5">
        <w:trPr>
          <w:trHeight w:val="348"/>
        </w:trPr>
        <w:tc>
          <w:tcPr>
            <w:tcW w:w="9016" w:type="dxa"/>
            <w:gridSpan w:val="4"/>
          </w:tcPr>
          <w:p w14:paraId="6AC48AB2" w14:textId="3F99F4AC" w:rsidR="00F02E9D" w:rsidRDefault="00F02E9D" w:rsidP="005158C5">
            <w:pPr>
              <w:rPr>
                <w:rFonts w:ascii="Arial" w:hAnsi="Arial" w:cs="Arial"/>
                <w:sz w:val="22"/>
                <w:szCs w:val="22"/>
              </w:rPr>
            </w:pPr>
            <w:r>
              <w:rPr>
                <w:rFonts w:ascii="Arial" w:hAnsi="Arial" w:cs="Arial"/>
                <w:sz w:val="22"/>
                <w:szCs w:val="22"/>
              </w:rPr>
              <w:t>Officer role:</w:t>
            </w:r>
          </w:p>
        </w:tc>
      </w:tr>
      <w:tr w:rsidR="00F02E9D" w14:paraId="26E3347F" w14:textId="77777777" w:rsidTr="005158C5">
        <w:trPr>
          <w:trHeight w:val="670"/>
        </w:trPr>
        <w:tc>
          <w:tcPr>
            <w:tcW w:w="9016" w:type="dxa"/>
            <w:gridSpan w:val="4"/>
          </w:tcPr>
          <w:p w14:paraId="7B0917CE" w14:textId="77777777" w:rsidR="00F02E9D" w:rsidRDefault="00F02E9D" w:rsidP="005158C5">
            <w:pPr>
              <w:rPr>
                <w:rFonts w:ascii="Arial" w:hAnsi="Arial" w:cs="Arial"/>
                <w:b/>
                <w:sz w:val="22"/>
                <w:szCs w:val="22"/>
              </w:rPr>
            </w:pPr>
            <w:r w:rsidRPr="00161F2D">
              <w:rPr>
                <w:rFonts w:ascii="Arial" w:hAnsi="Arial" w:cs="Arial"/>
                <w:sz w:val="22"/>
                <w:szCs w:val="22"/>
              </w:rPr>
              <w:t>Signed</w:t>
            </w:r>
            <w:r>
              <w:rPr>
                <w:rFonts w:ascii="Arial" w:hAnsi="Arial" w:cs="Arial"/>
                <w:sz w:val="22"/>
                <w:szCs w:val="22"/>
              </w:rPr>
              <w:t>:</w:t>
            </w:r>
          </w:p>
        </w:tc>
      </w:tr>
      <w:tr w:rsidR="00F02E9D" w:rsidRPr="00161F2D" w14:paraId="3F34C4B0" w14:textId="77777777" w:rsidTr="005158C5">
        <w:trPr>
          <w:trHeight w:val="410"/>
        </w:trPr>
        <w:tc>
          <w:tcPr>
            <w:tcW w:w="9016" w:type="dxa"/>
            <w:gridSpan w:val="4"/>
          </w:tcPr>
          <w:p w14:paraId="7561ACF2" w14:textId="77777777" w:rsidR="00F02E9D" w:rsidRPr="00161F2D" w:rsidRDefault="00F02E9D" w:rsidP="005158C5">
            <w:pPr>
              <w:rPr>
                <w:rFonts w:ascii="Arial" w:hAnsi="Arial" w:cs="Arial"/>
                <w:sz w:val="22"/>
                <w:szCs w:val="22"/>
              </w:rPr>
            </w:pPr>
            <w:r w:rsidRPr="00161F2D">
              <w:rPr>
                <w:rFonts w:ascii="Arial" w:hAnsi="Arial" w:cs="Arial"/>
                <w:sz w:val="22"/>
                <w:szCs w:val="22"/>
              </w:rPr>
              <w:t xml:space="preserve">Date </w:t>
            </w:r>
            <w:r>
              <w:rPr>
                <w:rFonts w:ascii="Arial" w:hAnsi="Arial" w:cs="Arial"/>
                <w:sz w:val="22"/>
                <w:szCs w:val="22"/>
              </w:rPr>
              <w:t>s</w:t>
            </w:r>
            <w:r w:rsidRPr="00161F2D">
              <w:rPr>
                <w:rFonts w:ascii="Arial" w:hAnsi="Arial" w:cs="Arial"/>
                <w:sz w:val="22"/>
                <w:szCs w:val="22"/>
              </w:rPr>
              <w:t>igned</w:t>
            </w:r>
            <w:r>
              <w:rPr>
                <w:rFonts w:ascii="Arial" w:hAnsi="Arial" w:cs="Arial"/>
                <w:sz w:val="22"/>
                <w:szCs w:val="22"/>
              </w:rPr>
              <w:t>:</w:t>
            </w:r>
          </w:p>
        </w:tc>
      </w:tr>
      <w:tr w:rsidR="00F02E9D" w:rsidRPr="00161F2D" w14:paraId="0205948F" w14:textId="77777777" w:rsidTr="00F02E9D">
        <w:tc>
          <w:tcPr>
            <w:tcW w:w="1980" w:type="dxa"/>
          </w:tcPr>
          <w:p w14:paraId="596C0C0A" w14:textId="77777777" w:rsidR="00F02E9D" w:rsidRPr="00F02E9D" w:rsidRDefault="00F02E9D" w:rsidP="00F02E9D">
            <w:pPr>
              <w:rPr>
                <w:rFonts w:ascii="Arial" w:hAnsi="Arial" w:cs="Arial"/>
                <w:b/>
                <w:sz w:val="22"/>
                <w:szCs w:val="22"/>
              </w:rPr>
            </w:pPr>
            <w:r w:rsidRPr="00F02E9D">
              <w:rPr>
                <w:rFonts w:ascii="Arial" w:hAnsi="Arial" w:cs="Arial"/>
                <w:b/>
                <w:sz w:val="22"/>
                <w:szCs w:val="22"/>
              </w:rPr>
              <w:t xml:space="preserve">Review date for this agreement </w:t>
            </w:r>
          </w:p>
        </w:tc>
        <w:tc>
          <w:tcPr>
            <w:tcW w:w="7036" w:type="dxa"/>
            <w:gridSpan w:val="3"/>
          </w:tcPr>
          <w:p w14:paraId="2116C80E" w14:textId="77777777" w:rsidR="00F02E9D" w:rsidRPr="00161F2D" w:rsidRDefault="00F02E9D" w:rsidP="00F02E9D">
            <w:pPr>
              <w:rPr>
                <w:rFonts w:ascii="Arial" w:hAnsi="Arial" w:cs="Arial"/>
                <w:sz w:val="22"/>
                <w:szCs w:val="22"/>
              </w:rPr>
            </w:pPr>
          </w:p>
        </w:tc>
      </w:tr>
      <w:tr w:rsidR="00F02E9D" w:rsidRPr="00161F2D" w14:paraId="3CC46B24" w14:textId="77777777" w:rsidTr="00F02E9D">
        <w:tc>
          <w:tcPr>
            <w:tcW w:w="1980" w:type="dxa"/>
          </w:tcPr>
          <w:p w14:paraId="2B20F2C4" w14:textId="6F0C6E72" w:rsidR="00F02E9D" w:rsidRPr="00161F2D" w:rsidRDefault="00F02E9D" w:rsidP="00F02E9D">
            <w:pPr>
              <w:rPr>
                <w:rFonts w:ascii="Arial" w:hAnsi="Arial" w:cs="Arial"/>
                <w:sz w:val="22"/>
                <w:szCs w:val="22"/>
              </w:rPr>
            </w:pPr>
            <w:r w:rsidRPr="00161F2D">
              <w:rPr>
                <w:rFonts w:ascii="Arial" w:hAnsi="Arial" w:cs="Arial"/>
                <w:sz w:val="22"/>
                <w:szCs w:val="22"/>
              </w:rPr>
              <w:t>Reviewer</w:t>
            </w:r>
            <w:r>
              <w:rPr>
                <w:rFonts w:ascii="Arial" w:hAnsi="Arial" w:cs="Arial"/>
                <w:sz w:val="22"/>
                <w:szCs w:val="22"/>
              </w:rPr>
              <w:t>’s n</w:t>
            </w:r>
            <w:r w:rsidRPr="00161F2D">
              <w:rPr>
                <w:rFonts w:ascii="Arial" w:hAnsi="Arial" w:cs="Arial"/>
                <w:sz w:val="22"/>
                <w:szCs w:val="22"/>
              </w:rPr>
              <w:t>ame</w:t>
            </w:r>
          </w:p>
          <w:p w14:paraId="2A0E0141" w14:textId="3268D506" w:rsidR="00F02E9D" w:rsidRPr="00161F2D" w:rsidRDefault="00F02E9D" w:rsidP="00F02E9D">
            <w:pPr>
              <w:rPr>
                <w:rFonts w:ascii="Arial" w:hAnsi="Arial" w:cs="Arial"/>
                <w:sz w:val="22"/>
                <w:szCs w:val="22"/>
              </w:rPr>
            </w:pPr>
            <w:r>
              <w:rPr>
                <w:rFonts w:ascii="Arial" w:hAnsi="Arial" w:cs="Arial"/>
                <w:sz w:val="22"/>
                <w:szCs w:val="22"/>
              </w:rPr>
              <w:t>(C</w:t>
            </w:r>
            <w:r w:rsidRPr="00161F2D">
              <w:rPr>
                <w:rFonts w:ascii="Arial" w:hAnsi="Arial" w:cs="Arial"/>
                <w:sz w:val="22"/>
                <w:szCs w:val="22"/>
              </w:rPr>
              <w:t>ouncil)</w:t>
            </w:r>
          </w:p>
          <w:p w14:paraId="7652DFFE" w14:textId="77777777" w:rsidR="00F02E9D" w:rsidRPr="00161F2D" w:rsidRDefault="00F02E9D" w:rsidP="00F02E9D">
            <w:pPr>
              <w:rPr>
                <w:rFonts w:ascii="Arial" w:hAnsi="Arial" w:cs="Arial"/>
                <w:sz w:val="22"/>
                <w:szCs w:val="22"/>
              </w:rPr>
            </w:pPr>
          </w:p>
        </w:tc>
        <w:tc>
          <w:tcPr>
            <w:tcW w:w="2693" w:type="dxa"/>
          </w:tcPr>
          <w:p w14:paraId="64681B1E" w14:textId="77777777" w:rsidR="00F02E9D" w:rsidRPr="00161F2D" w:rsidRDefault="00F02E9D" w:rsidP="00F02E9D">
            <w:pPr>
              <w:rPr>
                <w:rFonts w:ascii="Arial" w:hAnsi="Arial" w:cs="Arial"/>
                <w:sz w:val="22"/>
                <w:szCs w:val="22"/>
              </w:rPr>
            </w:pPr>
          </w:p>
        </w:tc>
        <w:tc>
          <w:tcPr>
            <w:tcW w:w="1559" w:type="dxa"/>
          </w:tcPr>
          <w:p w14:paraId="08E533E1" w14:textId="58C46533" w:rsidR="00F02E9D" w:rsidRPr="00161F2D" w:rsidRDefault="00F02E9D" w:rsidP="00F02E9D">
            <w:pPr>
              <w:rPr>
                <w:rFonts w:ascii="Arial" w:hAnsi="Arial" w:cs="Arial"/>
                <w:sz w:val="22"/>
                <w:szCs w:val="22"/>
              </w:rPr>
            </w:pPr>
            <w:r w:rsidRPr="00161F2D">
              <w:rPr>
                <w:rFonts w:ascii="Arial" w:hAnsi="Arial" w:cs="Arial"/>
                <w:sz w:val="22"/>
                <w:szCs w:val="22"/>
              </w:rPr>
              <w:t>Reviewer</w:t>
            </w:r>
            <w:r>
              <w:rPr>
                <w:rFonts w:ascii="Arial" w:hAnsi="Arial" w:cs="Arial"/>
                <w:sz w:val="22"/>
                <w:szCs w:val="22"/>
              </w:rPr>
              <w:t>’s n</w:t>
            </w:r>
            <w:r w:rsidRPr="00161F2D">
              <w:rPr>
                <w:rFonts w:ascii="Arial" w:hAnsi="Arial" w:cs="Arial"/>
                <w:sz w:val="22"/>
                <w:szCs w:val="22"/>
              </w:rPr>
              <w:t>ame</w:t>
            </w:r>
          </w:p>
          <w:p w14:paraId="5C03FA61" w14:textId="77777777" w:rsidR="00F02E9D" w:rsidRPr="00161F2D" w:rsidRDefault="00F02E9D" w:rsidP="00F02E9D">
            <w:pPr>
              <w:rPr>
                <w:rFonts w:ascii="Arial" w:hAnsi="Arial" w:cs="Arial"/>
                <w:sz w:val="22"/>
                <w:szCs w:val="22"/>
              </w:rPr>
            </w:pPr>
            <w:r w:rsidRPr="00161F2D">
              <w:rPr>
                <w:rFonts w:ascii="Arial" w:hAnsi="Arial" w:cs="Arial"/>
                <w:sz w:val="22"/>
                <w:szCs w:val="22"/>
              </w:rPr>
              <w:t>(volunteer group)</w:t>
            </w:r>
          </w:p>
        </w:tc>
        <w:tc>
          <w:tcPr>
            <w:tcW w:w="2784" w:type="dxa"/>
          </w:tcPr>
          <w:p w14:paraId="1FA94B8F" w14:textId="77777777" w:rsidR="00F02E9D" w:rsidRPr="00161F2D" w:rsidRDefault="00F02E9D" w:rsidP="00F02E9D">
            <w:pPr>
              <w:rPr>
                <w:rFonts w:ascii="Arial" w:hAnsi="Arial" w:cs="Arial"/>
                <w:sz w:val="22"/>
                <w:szCs w:val="22"/>
              </w:rPr>
            </w:pPr>
          </w:p>
        </w:tc>
      </w:tr>
    </w:tbl>
    <w:p w14:paraId="564F14C6" w14:textId="77777777" w:rsidR="00CB29FA" w:rsidRDefault="00CB29FA" w:rsidP="00086932">
      <w:pPr>
        <w:rPr>
          <w:rFonts w:ascii="Arial" w:hAnsi="Arial" w:cs="Arial"/>
        </w:rPr>
      </w:pPr>
    </w:p>
    <w:p w14:paraId="32DCE1D2" w14:textId="77777777" w:rsidR="0099165F" w:rsidRDefault="0099165F" w:rsidP="0099165F">
      <w:pPr>
        <w:jc w:val="both"/>
        <w:rPr>
          <w:rFonts w:ascii="Arial" w:hAnsi="Arial" w:cs="Arial"/>
          <w:b/>
        </w:rPr>
      </w:pPr>
      <w:r>
        <w:rPr>
          <w:rFonts w:ascii="Arial" w:hAnsi="Arial" w:cs="Arial"/>
          <w:b/>
        </w:rPr>
        <w:br w:type="page"/>
      </w:r>
    </w:p>
    <w:p w14:paraId="5ED012B9" w14:textId="77777777" w:rsidR="0099165F" w:rsidRPr="00F02E9D" w:rsidRDefault="0099165F" w:rsidP="0099165F">
      <w:pPr>
        <w:jc w:val="both"/>
        <w:rPr>
          <w:rFonts w:ascii="Arial" w:hAnsi="Arial" w:cs="Arial"/>
          <w:b/>
          <w:sz w:val="28"/>
        </w:rPr>
      </w:pPr>
      <w:r w:rsidRPr="00F02E9D">
        <w:rPr>
          <w:rFonts w:ascii="Arial" w:hAnsi="Arial" w:cs="Arial"/>
          <w:b/>
          <w:sz w:val="28"/>
        </w:rPr>
        <w:lastRenderedPageBreak/>
        <w:t>Group Contact Details Registration Form</w:t>
      </w:r>
    </w:p>
    <w:p w14:paraId="0C7F2137" w14:textId="77777777" w:rsidR="00F02E9D" w:rsidRPr="00E008F3" w:rsidRDefault="00F02E9D" w:rsidP="0099165F">
      <w:pPr>
        <w:jc w:val="both"/>
        <w:rPr>
          <w:rFonts w:ascii="Arial" w:hAnsi="Arial" w:cs="Arial"/>
          <w:b/>
        </w:rPr>
      </w:pPr>
    </w:p>
    <w:p w14:paraId="6F6B3073" w14:textId="77777777" w:rsidR="0099165F" w:rsidRPr="00E008F3" w:rsidRDefault="0099165F" w:rsidP="0099165F">
      <w:pPr>
        <w:jc w:val="both"/>
        <w:rPr>
          <w:rFonts w:ascii="Arial" w:hAnsi="Arial" w:cs="Arial"/>
        </w:rPr>
      </w:pPr>
      <w:r w:rsidRPr="00E008F3">
        <w:rPr>
          <w:rFonts w:ascii="Arial" w:hAnsi="Arial" w:cs="Arial"/>
        </w:rPr>
        <w:t xml:space="preserve">To help us communicate with your group effectively, one person needs to be the designated contact. </w:t>
      </w:r>
    </w:p>
    <w:p w14:paraId="042A04F0" w14:textId="77777777" w:rsidR="00F02E9D" w:rsidRDefault="00F02E9D" w:rsidP="0099165F">
      <w:pPr>
        <w:jc w:val="both"/>
        <w:rPr>
          <w:rFonts w:ascii="Arial" w:hAnsi="Arial" w:cs="Arial"/>
        </w:rPr>
      </w:pPr>
    </w:p>
    <w:p w14:paraId="7E2EA588" w14:textId="77777777" w:rsidR="0099165F" w:rsidRPr="00E008F3" w:rsidRDefault="0099165F" w:rsidP="0099165F">
      <w:pPr>
        <w:jc w:val="both"/>
        <w:rPr>
          <w:rFonts w:ascii="Arial" w:hAnsi="Arial" w:cs="Arial"/>
        </w:rPr>
      </w:pPr>
      <w:r w:rsidRPr="00E008F3">
        <w:rPr>
          <w:rFonts w:ascii="Arial" w:hAnsi="Arial" w:cs="Arial"/>
        </w:rPr>
        <w:t>The contact will receive all communications from Kirklees Council for your group.</w:t>
      </w:r>
    </w:p>
    <w:p w14:paraId="5B0C2960" w14:textId="77777777" w:rsidR="00F02E9D" w:rsidRDefault="00F02E9D" w:rsidP="0099165F">
      <w:pPr>
        <w:jc w:val="both"/>
        <w:rPr>
          <w:rFonts w:ascii="Arial" w:hAnsi="Arial" w:cs="Arial"/>
        </w:rPr>
      </w:pPr>
    </w:p>
    <w:p w14:paraId="5E91590D" w14:textId="77777777" w:rsidR="0099165F" w:rsidRDefault="0099165F" w:rsidP="0099165F">
      <w:pPr>
        <w:jc w:val="both"/>
        <w:rPr>
          <w:rFonts w:ascii="Arial" w:hAnsi="Arial" w:cs="Arial"/>
        </w:rPr>
      </w:pPr>
      <w:r w:rsidRPr="00E008F3">
        <w:rPr>
          <w:rFonts w:ascii="Arial" w:hAnsi="Arial" w:cs="Arial"/>
        </w:rPr>
        <w:t>The contact may receive additional communications from us when we need to contact local groups.</w:t>
      </w:r>
    </w:p>
    <w:p w14:paraId="7C9C3EEF" w14:textId="77777777" w:rsidR="00F02E9D" w:rsidRPr="00E008F3" w:rsidRDefault="00F02E9D" w:rsidP="0099165F">
      <w:pPr>
        <w:jc w:val="both"/>
        <w:rPr>
          <w:rFonts w:ascii="Arial" w:hAnsi="Arial" w:cs="Arial"/>
        </w:rPr>
      </w:pPr>
    </w:p>
    <w:tbl>
      <w:tblPr>
        <w:tblStyle w:val="TableGrid"/>
        <w:tblW w:w="0" w:type="auto"/>
        <w:tblLook w:val="04A0" w:firstRow="1" w:lastRow="0" w:firstColumn="1" w:lastColumn="0" w:noHBand="0" w:noVBand="1"/>
      </w:tblPr>
      <w:tblGrid>
        <w:gridCol w:w="2250"/>
        <w:gridCol w:w="6766"/>
      </w:tblGrid>
      <w:tr w:rsidR="0099165F" w:rsidRPr="00E008F3" w14:paraId="4C0A2DFE" w14:textId="77777777" w:rsidTr="00C07B54">
        <w:tc>
          <w:tcPr>
            <w:tcW w:w="2400" w:type="dxa"/>
          </w:tcPr>
          <w:p w14:paraId="0912314D" w14:textId="77777777" w:rsidR="0099165F" w:rsidRPr="00E008F3" w:rsidRDefault="0099165F" w:rsidP="00C07B54">
            <w:pPr>
              <w:jc w:val="both"/>
              <w:rPr>
                <w:rFonts w:ascii="Arial" w:hAnsi="Arial" w:cs="Arial"/>
              </w:rPr>
            </w:pPr>
            <w:r w:rsidRPr="00E008F3">
              <w:rPr>
                <w:rFonts w:ascii="Arial" w:hAnsi="Arial" w:cs="Arial"/>
              </w:rPr>
              <w:t>Name:</w:t>
            </w:r>
          </w:p>
        </w:tc>
        <w:tc>
          <w:tcPr>
            <w:tcW w:w="7784" w:type="dxa"/>
          </w:tcPr>
          <w:p w14:paraId="19FA07D4" w14:textId="77777777" w:rsidR="0099165F" w:rsidRPr="00E008F3" w:rsidRDefault="0099165F" w:rsidP="00C07B54">
            <w:pPr>
              <w:jc w:val="both"/>
              <w:rPr>
                <w:rFonts w:ascii="Arial" w:hAnsi="Arial" w:cs="Arial"/>
              </w:rPr>
            </w:pPr>
          </w:p>
          <w:p w14:paraId="280B13FA" w14:textId="77777777" w:rsidR="0099165F" w:rsidRPr="00E008F3" w:rsidRDefault="0099165F" w:rsidP="00C07B54">
            <w:pPr>
              <w:jc w:val="both"/>
              <w:rPr>
                <w:rFonts w:ascii="Arial" w:hAnsi="Arial" w:cs="Arial"/>
              </w:rPr>
            </w:pPr>
          </w:p>
        </w:tc>
      </w:tr>
      <w:tr w:rsidR="0099165F" w:rsidRPr="00E008F3" w14:paraId="1BA43813" w14:textId="77777777" w:rsidTr="00C07B54">
        <w:tc>
          <w:tcPr>
            <w:tcW w:w="2400" w:type="dxa"/>
          </w:tcPr>
          <w:p w14:paraId="3D9350C0" w14:textId="77777777" w:rsidR="0099165F" w:rsidRPr="00E008F3" w:rsidRDefault="0099165F" w:rsidP="00C07B54">
            <w:pPr>
              <w:jc w:val="both"/>
              <w:rPr>
                <w:rFonts w:ascii="Arial" w:hAnsi="Arial" w:cs="Arial"/>
              </w:rPr>
            </w:pPr>
            <w:r w:rsidRPr="00E008F3">
              <w:rPr>
                <w:rFonts w:ascii="Arial" w:hAnsi="Arial" w:cs="Arial"/>
              </w:rPr>
              <w:t xml:space="preserve">Address:  </w:t>
            </w:r>
            <w:r w:rsidRPr="00E008F3">
              <w:rPr>
                <w:rFonts w:ascii="Arial" w:hAnsi="Arial" w:cs="Arial"/>
              </w:rPr>
              <w:tab/>
            </w:r>
          </w:p>
        </w:tc>
        <w:tc>
          <w:tcPr>
            <w:tcW w:w="7784" w:type="dxa"/>
          </w:tcPr>
          <w:p w14:paraId="578DA9AB" w14:textId="77777777" w:rsidR="0099165F" w:rsidRPr="00E008F3" w:rsidRDefault="0099165F" w:rsidP="00C07B54">
            <w:pPr>
              <w:jc w:val="both"/>
              <w:rPr>
                <w:rFonts w:ascii="Arial" w:hAnsi="Arial" w:cs="Arial"/>
              </w:rPr>
            </w:pPr>
          </w:p>
          <w:p w14:paraId="70B2EFBE" w14:textId="77777777" w:rsidR="0099165F" w:rsidRPr="00E008F3" w:rsidRDefault="0099165F" w:rsidP="00C07B54">
            <w:pPr>
              <w:jc w:val="both"/>
              <w:rPr>
                <w:rFonts w:ascii="Arial" w:hAnsi="Arial" w:cs="Arial"/>
              </w:rPr>
            </w:pPr>
          </w:p>
        </w:tc>
      </w:tr>
      <w:tr w:rsidR="0099165F" w:rsidRPr="00E008F3" w14:paraId="2D1A95F9" w14:textId="77777777" w:rsidTr="00C07B54">
        <w:tc>
          <w:tcPr>
            <w:tcW w:w="2400" w:type="dxa"/>
          </w:tcPr>
          <w:p w14:paraId="0607E1AF" w14:textId="77777777" w:rsidR="0099165F" w:rsidRPr="00E008F3" w:rsidRDefault="0099165F" w:rsidP="00C07B54">
            <w:pPr>
              <w:jc w:val="both"/>
              <w:rPr>
                <w:rFonts w:ascii="Arial" w:hAnsi="Arial" w:cs="Arial"/>
              </w:rPr>
            </w:pPr>
            <w:r w:rsidRPr="00E008F3">
              <w:rPr>
                <w:rFonts w:ascii="Arial" w:hAnsi="Arial" w:cs="Arial"/>
              </w:rPr>
              <w:t xml:space="preserve">Postcode:  </w:t>
            </w:r>
            <w:r w:rsidRPr="00E008F3">
              <w:rPr>
                <w:rFonts w:ascii="Arial" w:hAnsi="Arial" w:cs="Arial"/>
              </w:rPr>
              <w:tab/>
            </w:r>
          </w:p>
        </w:tc>
        <w:tc>
          <w:tcPr>
            <w:tcW w:w="7784" w:type="dxa"/>
          </w:tcPr>
          <w:p w14:paraId="7769B390" w14:textId="77777777" w:rsidR="0099165F" w:rsidRPr="00E008F3" w:rsidRDefault="0099165F" w:rsidP="00C07B54">
            <w:pPr>
              <w:jc w:val="both"/>
              <w:rPr>
                <w:rFonts w:ascii="Arial" w:hAnsi="Arial" w:cs="Arial"/>
              </w:rPr>
            </w:pPr>
          </w:p>
        </w:tc>
      </w:tr>
      <w:tr w:rsidR="0099165F" w:rsidRPr="00E008F3" w14:paraId="52ED705C" w14:textId="77777777" w:rsidTr="00C07B54">
        <w:tc>
          <w:tcPr>
            <w:tcW w:w="2400" w:type="dxa"/>
          </w:tcPr>
          <w:p w14:paraId="6FF83244" w14:textId="1C20E797" w:rsidR="0099165F" w:rsidRPr="00E008F3" w:rsidRDefault="00F02E9D" w:rsidP="00C07B54">
            <w:pPr>
              <w:jc w:val="both"/>
              <w:rPr>
                <w:rFonts w:ascii="Arial" w:hAnsi="Arial" w:cs="Arial"/>
              </w:rPr>
            </w:pPr>
            <w:r>
              <w:rPr>
                <w:rFonts w:ascii="Arial" w:hAnsi="Arial" w:cs="Arial"/>
              </w:rPr>
              <w:t>Phone n</w:t>
            </w:r>
            <w:r w:rsidR="0099165F" w:rsidRPr="00E008F3">
              <w:rPr>
                <w:rFonts w:ascii="Arial" w:hAnsi="Arial" w:cs="Arial"/>
              </w:rPr>
              <w:t xml:space="preserve">umber:  </w:t>
            </w:r>
            <w:r w:rsidR="0099165F" w:rsidRPr="00E008F3">
              <w:rPr>
                <w:rFonts w:ascii="Arial" w:hAnsi="Arial" w:cs="Arial"/>
              </w:rPr>
              <w:tab/>
            </w:r>
          </w:p>
        </w:tc>
        <w:tc>
          <w:tcPr>
            <w:tcW w:w="7784" w:type="dxa"/>
          </w:tcPr>
          <w:p w14:paraId="1FAD5F7A" w14:textId="77777777" w:rsidR="0099165F" w:rsidRPr="00E008F3" w:rsidRDefault="0099165F" w:rsidP="00C07B54">
            <w:pPr>
              <w:jc w:val="both"/>
              <w:rPr>
                <w:rFonts w:ascii="Arial" w:hAnsi="Arial" w:cs="Arial"/>
              </w:rPr>
            </w:pPr>
          </w:p>
          <w:p w14:paraId="5934A010" w14:textId="77777777" w:rsidR="0099165F" w:rsidRPr="00E008F3" w:rsidRDefault="0099165F" w:rsidP="00C07B54">
            <w:pPr>
              <w:jc w:val="both"/>
              <w:rPr>
                <w:rFonts w:ascii="Arial" w:hAnsi="Arial" w:cs="Arial"/>
              </w:rPr>
            </w:pPr>
          </w:p>
        </w:tc>
      </w:tr>
      <w:tr w:rsidR="0099165F" w:rsidRPr="00E008F3" w14:paraId="0C173254" w14:textId="77777777" w:rsidTr="00C07B54">
        <w:tc>
          <w:tcPr>
            <w:tcW w:w="2400" w:type="dxa"/>
          </w:tcPr>
          <w:p w14:paraId="79FC5E7F" w14:textId="77777777" w:rsidR="0099165F" w:rsidRPr="00E008F3" w:rsidRDefault="0099165F" w:rsidP="00C07B54">
            <w:pPr>
              <w:jc w:val="both"/>
              <w:rPr>
                <w:rFonts w:ascii="Arial" w:hAnsi="Arial" w:cs="Arial"/>
              </w:rPr>
            </w:pPr>
            <w:r w:rsidRPr="00E008F3">
              <w:rPr>
                <w:rFonts w:ascii="Arial" w:hAnsi="Arial" w:cs="Arial"/>
              </w:rPr>
              <w:t xml:space="preserve">Email address:  </w:t>
            </w:r>
            <w:r w:rsidRPr="00E008F3">
              <w:rPr>
                <w:rFonts w:ascii="Arial" w:hAnsi="Arial" w:cs="Arial"/>
              </w:rPr>
              <w:tab/>
            </w:r>
          </w:p>
        </w:tc>
        <w:tc>
          <w:tcPr>
            <w:tcW w:w="7784" w:type="dxa"/>
          </w:tcPr>
          <w:p w14:paraId="61C22F9C" w14:textId="77777777" w:rsidR="0099165F" w:rsidRPr="00E008F3" w:rsidRDefault="0099165F" w:rsidP="00C07B54">
            <w:pPr>
              <w:jc w:val="both"/>
              <w:rPr>
                <w:rFonts w:ascii="Arial" w:hAnsi="Arial" w:cs="Arial"/>
              </w:rPr>
            </w:pPr>
          </w:p>
          <w:p w14:paraId="71A96F13" w14:textId="77777777" w:rsidR="0099165F" w:rsidRPr="00E008F3" w:rsidRDefault="0099165F" w:rsidP="00C07B54">
            <w:pPr>
              <w:jc w:val="both"/>
              <w:rPr>
                <w:rFonts w:ascii="Arial" w:hAnsi="Arial" w:cs="Arial"/>
              </w:rPr>
            </w:pPr>
          </w:p>
        </w:tc>
      </w:tr>
    </w:tbl>
    <w:p w14:paraId="098CB1D2" w14:textId="77777777" w:rsidR="00F02E9D" w:rsidRDefault="00F02E9D" w:rsidP="0099165F">
      <w:pPr>
        <w:jc w:val="both"/>
        <w:rPr>
          <w:rFonts w:ascii="Arial" w:hAnsi="Arial" w:cs="Arial"/>
        </w:rPr>
      </w:pPr>
    </w:p>
    <w:p w14:paraId="70F26EE5" w14:textId="77777777" w:rsidR="0099165F" w:rsidRDefault="0099165F" w:rsidP="0099165F">
      <w:pPr>
        <w:jc w:val="both"/>
        <w:rPr>
          <w:rFonts w:ascii="Arial" w:hAnsi="Arial" w:cs="Arial"/>
        </w:rPr>
      </w:pPr>
      <w:r w:rsidRPr="00E008F3">
        <w:rPr>
          <w:rFonts w:ascii="Arial" w:hAnsi="Arial" w:cs="Arial"/>
        </w:rPr>
        <w:t>(These details are for our internal records only and will not be given out to members of the public or other organisations without your prior authorisation).</w:t>
      </w:r>
    </w:p>
    <w:p w14:paraId="758E72B1" w14:textId="77777777" w:rsidR="00F02E9D" w:rsidRPr="00E008F3" w:rsidRDefault="00F02E9D" w:rsidP="0099165F">
      <w:pPr>
        <w:jc w:val="both"/>
        <w:rPr>
          <w:rFonts w:ascii="Arial" w:hAnsi="Arial" w:cs="Arial"/>
        </w:rPr>
      </w:pPr>
    </w:p>
    <w:p w14:paraId="1F9531BE" w14:textId="5BCE91B2" w:rsidR="0099165F" w:rsidRPr="00E008F3" w:rsidRDefault="0099165F" w:rsidP="0099165F">
      <w:pPr>
        <w:jc w:val="both"/>
        <w:rPr>
          <w:rFonts w:ascii="Arial" w:hAnsi="Arial" w:cs="Arial"/>
        </w:rPr>
      </w:pPr>
      <w:r w:rsidRPr="00E008F3">
        <w:rPr>
          <w:rFonts w:ascii="Arial" w:hAnsi="Arial" w:cs="Arial"/>
        </w:rPr>
        <w:t>Also please register with Natural Kirklees to recei</w:t>
      </w:r>
      <w:r w:rsidR="00F02E9D">
        <w:rPr>
          <w:rFonts w:ascii="Arial" w:hAnsi="Arial" w:cs="Arial"/>
        </w:rPr>
        <w:t>ve the benefits that they offer:</w:t>
      </w:r>
    </w:p>
    <w:p w14:paraId="39A204E4" w14:textId="77777777" w:rsidR="0099165F" w:rsidRPr="00E008F3" w:rsidRDefault="0099165F" w:rsidP="0099165F">
      <w:pPr>
        <w:jc w:val="both"/>
        <w:rPr>
          <w:rFonts w:ascii="Arial" w:hAnsi="Arial" w:cs="Arial"/>
        </w:rPr>
      </w:pPr>
      <w:r w:rsidRPr="00E008F3">
        <w:rPr>
          <w:rFonts w:ascii="Arial" w:hAnsi="Arial" w:cs="Arial"/>
        </w:rPr>
        <w:t>https://www.naturalkirklees.org/</w:t>
      </w:r>
    </w:p>
    <w:p w14:paraId="17A26184" w14:textId="77777777" w:rsidR="0099165F" w:rsidRPr="00E008F3" w:rsidRDefault="0099165F" w:rsidP="0099165F">
      <w:pPr>
        <w:jc w:val="both"/>
        <w:rPr>
          <w:rFonts w:ascii="Arial" w:hAnsi="Arial" w:cs="Arial"/>
        </w:rPr>
      </w:pPr>
      <w:r w:rsidRPr="00E008F3">
        <w:rPr>
          <w:rFonts w:ascii="Arial" w:hAnsi="Arial" w:cs="Arial"/>
        </w:rPr>
        <w:t>http://communitydirectory.kirklees.gov.uk/communityDirectory/</w:t>
      </w:r>
    </w:p>
    <w:p w14:paraId="4B83D1C1" w14:textId="77777777" w:rsidR="0099165F" w:rsidRPr="00E008F3" w:rsidRDefault="0099165F" w:rsidP="0099165F">
      <w:pPr>
        <w:pBdr>
          <w:bottom w:val="single" w:sz="6" w:space="1" w:color="auto"/>
        </w:pBdr>
        <w:jc w:val="both"/>
        <w:rPr>
          <w:rFonts w:ascii="Arial" w:hAnsi="Arial" w:cs="Arial"/>
        </w:rPr>
      </w:pPr>
      <w:r w:rsidRPr="00E008F3">
        <w:rPr>
          <w:rFonts w:ascii="Arial" w:hAnsi="Arial" w:cs="Arial"/>
        </w:rPr>
        <w:tab/>
      </w:r>
    </w:p>
    <w:p w14:paraId="1B12B9EC" w14:textId="77777777" w:rsidR="0099165F" w:rsidRPr="00E008F3" w:rsidRDefault="0099165F" w:rsidP="0099165F">
      <w:pPr>
        <w:pBdr>
          <w:bottom w:val="single" w:sz="6" w:space="1" w:color="auto"/>
        </w:pBdr>
        <w:jc w:val="both"/>
        <w:rPr>
          <w:rFonts w:ascii="Arial" w:hAnsi="Arial" w:cs="Arial"/>
        </w:rPr>
      </w:pPr>
    </w:p>
    <w:p w14:paraId="38736049" w14:textId="77777777" w:rsidR="0099165F" w:rsidRPr="00E008F3" w:rsidRDefault="0099165F" w:rsidP="0099165F">
      <w:pPr>
        <w:rPr>
          <w:rFonts w:ascii="Arial" w:eastAsiaTheme="minorEastAsia" w:hAnsi="Arial" w:cs="Arial"/>
          <w:b/>
          <w:bCs/>
          <w:noProof/>
          <w:color w:val="365F91"/>
        </w:rPr>
      </w:pPr>
      <w:r w:rsidRPr="00E008F3">
        <w:rPr>
          <w:rFonts w:ascii="Arial" w:eastAsiaTheme="minorEastAsia" w:hAnsi="Arial" w:cs="Arial"/>
          <w:b/>
          <w:bCs/>
          <w:noProof/>
          <w:color w:val="365F91"/>
        </w:rPr>
        <w:t>GDPR (General Data Protection Regulation) Statement</w:t>
      </w:r>
    </w:p>
    <w:p w14:paraId="3D41AA49" w14:textId="77777777" w:rsidR="0099165F" w:rsidRPr="00E008F3" w:rsidRDefault="0099165F" w:rsidP="0099165F">
      <w:pPr>
        <w:rPr>
          <w:rFonts w:ascii="Arial" w:eastAsiaTheme="minorEastAsia" w:hAnsi="Arial" w:cs="Arial"/>
          <w:noProof/>
          <w:color w:val="365F91"/>
          <w:sz w:val="20"/>
          <w:szCs w:val="20"/>
        </w:rPr>
      </w:pPr>
      <w:r w:rsidRPr="00E008F3">
        <w:rPr>
          <w:rFonts w:ascii="Arial" w:eastAsiaTheme="minorEastAsia" w:hAnsi="Arial" w:cs="Arial"/>
          <w:noProof/>
          <w:color w:val="365F91"/>
          <w:sz w:val="20"/>
          <w:szCs w:val="20"/>
        </w:rPr>
        <w:t xml:space="preserve">By filling in this form you give consent for Kirklees Council to hold your details as a named contact for a volunteer group. It maybe be shared with teams within the Council if necessary in relation to this request. You can withdraw or update your details at any time.  For more information about how we store your data and how you can request your right to withdraw consent to use your personal data later please read ‘How we use your data’ at: </w:t>
      </w:r>
      <w:hyperlink r:id="rId11" w:history="1">
        <w:r w:rsidRPr="00E008F3">
          <w:rPr>
            <w:rStyle w:val="Hyperlink"/>
            <w:rFonts w:ascii="Arial" w:eastAsiaTheme="minorEastAsia" w:hAnsi="Arial" w:cs="Arial"/>
            <w:noProof/>
            <w:color w:val="365F91"/>
            <w:sz w:val="20"/>
            <w:szCs w:val="20"/>
          </w:rPr>
          <w:t>http://www.kirklees.gov.uk/beta/information-and-data/how-we-use-your-data.aspx</w:t>
        </w:r>
      </w:hyperlink>
    </w:p>
    <w:p w14:paraId="1B2E7D3A" w14:textId="77777777" w:rsidR="0099165F" w:rsidRPr="00086932" w:rsidRDefault="0099165F" w:rsidP="00086932">
      <w:pPr>
        <w:rPr>
          <w:rFonts w:ascii="Arial" w:hAnsi="Arial" w:cs="Arial"/>
        </w:rPr>
      </w:pPr>
    </w:p>
    <w:sectPr w:rsidR="0099165F" w:rsidRPr="0008693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378C" w14:textId="77777777" w:rsidR="005334EA" w:rsidRDefault="005334EA" w:rsidP="00161F2D">
      <w:r>
        <w:separator/>
      </w:r>
    </w:p>
  </w:endnote>
  <w:endnote w:type="continuationSeparator" w:id="0">
    <w:p w14:paraId="090FBCCE" w14:textId="77777777" w:rsidR="005334EA" w:rsidRDefault="005334EA" w:rsidP="0016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430A" w14:textId="77777777" w:rsidR="005334EA" w:rsidRDefault="005334EA" w:rsidP="00161F2D">
      <w:r>
        <w:separator/>
      </w:r>
    </w:p>
  </w:footnote>
  <w:footnote w:type="continuationSeparator" w:id="0">
    <w:p w14:paraId="52BEB707" w14:textId="77777777" w:rsidR="005334EA" w:rsidRDefault="005334EA" w:rsidP="00161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6DA6" w14:textId="77777777" w:rsidR="008F486C" w:rsidRPr="003D38DF" w:rsidRDefault="008F486C" w:rsidP="008F486C">
    <w:pPr>
      <w:spacing w:line="200" w:lineRule="exact"/>
      <w:rPr>
        <w:color w:val="2E74B5" w:themeColor="accent1" w:themeShade="BF"/>
        <w:sz w:val="20"/>
        <w:szCs w:val="20"/>
      </w:rPr>
    </w:pPr>
    <w:r w:rsidRPr="003D38DF">
      <w:rPr>
        <w:noProof/>
        <w:color w:val="2E74B5" w:themeColor="accent1" w:themeShade="BF"/>
      </w:rPr>
      <mc:AlternateContent>
        <mc:Choice Requires="wpg">
          <w:drawing>
            <wp:anchor distT="0" distB="0" distL="114300" distR="114300" simplePos="0" relativeHeight="251659264" behindDoc="1" locked="0" layoutInCell="1" allowOverlap="1" wp14:anchorId="1016970D" wp14:editId="4DAD78CE">
              <wp:simplePos x="0" y="0"/>
              <wp:positionH relativeFrom="page">
                <wp:posOffset>420370</wp:posOffset>
              </wp:positionH>
              <wp:positionV relativeFrom="page">
                <wp:posOffset>614680</wp:posOffset>
              </wp:positionV>
              <wp:extent cx="6467475" cy="12700"/>
              <wp:effectExtent l="0" t="0" r="28575" b="25400"/>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12700"/>
                        <a:chOff x="860" y="3845"/>
                        <a:chExt cx="10185" cy="20"/>
                      </a:xfrm>
                    </wpg:grpSpPr>
                    <wpg:grpSp>
                      <wpg:cNvPr id="5" name="Group 20"/>
                      <wpg:cNvGrpSpPr>
                        <a:grpSpLocks/>
                      </wpg:cNvGrpSpPr>
                      <wpg:grpSpPr bwMode="auto">
                        <a:xfrm>
                          <a:off x="920" y="3855"/>
                          <a:ext cx="10095" cy="2"/>
                          <a:chOff x="920" y="3855"/>
                          <a:chExt cx="10095" cy="2"/>
                        </a:xfrm>
                      </wpg:grpSpPr>
                      <wps:wsp>
                        <wps:cNvPr id="6" name="Freeform 21"/>
                        <wps:cNvSpPr>
                          <a:spLocks/>
                        </wps:cNvSpPr>
                        <wps:spPr bwMode="auto">
                          <a:xfrm>
                            <a:off x="920" y="3855"/>
                            <a:ext cx="10095" cy="2"/>
                          </a:xfrm>
                          <a:custGeom>
                            <a:avLst/>
                            <a:gdLst>
                              <a:gd name="T0" fmla="+- 0 920 920"/>
                              <a:gd name="T1" fmla="*/ T0 w 10095"/>
                              <a:gd name="T2" fmla="+- 0 11015 920"/>
                              <a:gd name="T3" fmla="*/ T2 w 10095"/>
                            </a:gdLst>
                            <a:ahLst/>
                            <a:cxnLst>
                              <a:cxn ang="0">
                                <a:pos x="T1" y="0"/>
                              </a:cxn>
                              <a:cxn ang="0">
                                <a:pos x="T3" y="0"/>
                              </a:cxn>
                            </a:cxnLst>
                            <a:rect l="0" t="0" r="r" b="b"/>
                            <a:pathLst>
                              <a:path w="10095">
                                <a:moveTo>
                                  <a:pt x="0" y="0"/>
                                </a:moveTo>
                                <a:lnTo>
                                  <a:pt x="10095" y="0"/>
                                </a:lnTo>
                              </a:path>
                            </a:pathLst>
                          </a:custGeom>
                          <a:ln>
                            <a:solidFill>
                              <a:schemeClr val="accent1">
                                <a:lumMod val="50000"/>
                              </a:schemeClr>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grpSp>
                    <wpg:grpSp>
                      <wpg:cNvPr id="7" name="Group 22"/>
                      <wpg:cNvGrpSpPr>
                        <a:grpSpLocks/>
                      </wpg:cNvGrpSpPr>
                      <wpg:grpSpPr bwMode="auto">
                        <a:xfrm>
                          <a:off x="860" y="3845"/>
                          <a:ext cx="2" cy="20"/>
                          <a:chOff x="860" y="3845"/>
                          <a:chExt cx="2" cy="20"/>
                        </a:xfrm>
                      </wpg:grpSpPr>
                      <wps:wsp>
                        <wps:cNvPr id="8" name="Freeform 23"/>
                        <wps:cNvSpPr>
                          <a:spLocks/>
                        </wps:cNvSpPr>
                        <wps:spPr bwMode="auto">
                          <a:xfrm>
                            <a:off x="860" y="3845"/>
                            <a:ext cx="2" cy="20"/>
                          </a:xfrm>
                          <a:custGeom>
                            <a:avLst/>
                            <a:gdLst>
                              <a:gd name="T0" fmla="+- 0 3845 3845"/>
                              <a:gd name="T1" fmla="*/ 3845 h 20"/>
                              <a:gd name="T2" fmla="+- 0 3865 3845"/>
                              <a:gd name="T3" fmla="*/ 3865 h 20"/>
                            </a:gdLst>
                            <a:ahLst/>
                            <a:cxnLst>
                              <a:cxn ang="0">
                                <a:pos x="0" y="T1"/>
                              </a:cxn>
                              <a:cxn ang="0">
                                <a:pos x="0" y="T3"/>
                              </a:cxn>
                            </a:cxnLst>
                            <a:rect l="0" t="0" r="r" b="b"/>
                            <a:pathLst>
                              <a:path h="20">
                                <a:moveTo>
                                  <a:pt x="0" y="0"/>
                                </a:moveTo>
                                <a:lnTo>
                                  <a:pt x="0" y="20"/>
                                </a:lnTo>
                              </a:path>
                            </a:pathLst>
                          </a:custGeom>
                          <a:ln>
                            <a:solidFill>
                              <a:schemeClr val="accent1">
                                <a:lumMod val="50000"/>
                              </a:schemeClr>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grpSp>
                    <wpg:grpSp>
                      <wpg:cNvPr id="9" name="Group 24"/>
                      <wpg:cNvGrpSpPr>
                        <a:grpSpLocks/>
                      </wpg:cNvGrpSpPr>
                      <wpg:grpSpPr bwMode="auto">
                        <a:xfrm>
                          <a:off x="11045" y="3845"/>
                          <a:ext cx="2" cy="20"/>
                          <a:chOff x="11045" y="3845"/>
                          <a:chExt cx="2" cy="20"/>
                        </a:xfrm>
                      </wpg:grpSpPr>
                      <wps:wsp>
                        <wps:cNvPr id="10" name="Freeform 25"/>
                        <wps:cNvSpPr>
                          <a:spLocks/>
                        </wps:cNvSpPr>
                        <wps:spPr bwMode="auto">
                          <a:xfrm>
                            <a:off x="11045" y="3845"/>
                            <a:ext cx="2" cy="20"/>
                          </a:xfrm>
                          <a:custGeom>
                            <a:avLst/>
                            <a:gdLst>
                              <a:gd name="T0" fmla="+- 0 3845 3845"/>
                              <a:gd name="T1" fmla="*/ 3845 h 20"/>
                              <a:gd name="T2" fmla="+- 0 3865 3845"/>
                              <a:gd name="T3" fmla="*/ 3865 h 20"/>
                            </a:gdLst>
                            <a:ahLst/>
                            <a:cxnLst>
                              <a:cxn ang="0">
                                <a:pos x="0" y="T1"/>
                              </a:cxn>
                              <a:cxn ang="0">
                                <a:pos x="0" y="T3"/>
                              </a:cxn>
                            </a:cxnLst>
                            <a:rect l="0" t="0" r="r" b="b"/>
                            <a:pathLst>
                              <a:path h="20">
                                <a:moveTo>
                                  <a:pt x="0" y="0"/>
                                </a:moveTo>
                                <a:lnTo>
                                  <a:pt x="0" y="20"/>
                                </a:lnTo>
                              </a:path>
                            </a:pathLst>
                          </a:custGeom>
                          <a:ln>
                            <a:solidFill>
                              <a:schemeClr val="accent1">
                                <a:lumMod val="50000"/>
                              </a:schemeClr>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F74154" id="Group 19" o:spid="_x0000_s1026" style="position:absolute;margin-left:33.1pt;margin-top:48.4pt;width:509.25pt;height:1pt;z-index:-251657216;mso-position-horizontal-relative:page;mso-position-vertical-relative:page" coordorigin="860,3845" coordsize="101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">
              <v:group id="Group 20" o:spid="_x0000_s1027" style="position:absolute;left:920;top:3855;width:10095;height:2" coordorigin="920,3855" coordsize="100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1" o:spid="_x0000_s1028" style="position:absolute;left:920;top:3855;width:10095;height:2;visibility:visible;mso-wrap-style:square;v-text-anchor:top" coordsize="100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98C8IA&#10;AADaAAAADwAAAGRycy9kb3ducmV2LnhtbESPUWsCMRCE3wv9D2ELvtWcoiJXo9iWgiCFVvsDlmR7&#10;Obxsjsvqnf31jVDo4zAz3zCrzRAadaEu1ZENTMYFKGIbXc2Vga/j2+MSVBJkh01kMnClBJv1/d0K&#10;Sxd7/qTLQSqVIZxKNOBF2lLrZD0FTOPYEmfvO3YBJcuu0q7DPsNDo6dFsdABa84LHlt68WRPh3Mw&#10;INbH13fbzz7mzM/L/fxn28vRmNHDsH0CJTTIf/ivvXMGFnC7km+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3wLwgAAANoAAAAPAAAAAAAAAAAAAAAAAJgCAABkcnMvZG93&#10;bnJldi54bWxQSwUGAAAAAAQABAD1AAAAhwMAAAAA&#10;" path="m,l10095,e" filled="f" strokecolor="#1f4d78 [1604]" strokeweight="1.5pt">
                  <v:stroke joinstyle="miter"/>
                  <v:path arrowok="t" o:connecttype="custom" o:connectlocs="0,0;10095,0" o:connectangles="0,0"/>
                </v:shape>
              </v:group>
              <v:group id="Group 22" o:spid="_x0000_s1029" style="position:absolute;left:860;top:3845;width:2;height:20" coordorigin="860,3845" coordsize="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3" o:spid="_x0000_s1030" style="position:absolute;left:860;top:3845;width:2;height:2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SK+bsA&#10;AADaAAAADwAAAGRycy9kb3ducmV2LnhtbERPSwrCMBDdC94hjOBOUxWkVFMRRXAhgtoDjM30g82k&#10;NFHr7c1CcPl4//WmN414Uedqywpm0wgEcW51zaWC7HaYxCCcR9bYWCYFH3KwSYeDNSbavvlCr6sv&#10;RQhhl6CCyvs2kdLlFRl0U9sSB66wnUEfYFdK3eE7hJtGzqNoKQ3WHBoqbGlXUf64Po2CxVbfZnTv&#10;T3F2Ls6mXMT7NnNKjUf9dgXCU+//4p/7qBWEreFKuAEy/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JUivm7AAAA2gAAAA8AAAAAAAAAAAAAAAAAmAIAAGRycy9kb3ducmV2Lnht&#10;bFBLBQYAAAAABAAEAPUAAACAAwAAAAA=&#10;" path="m,l,20e" filled="f" strokecolor="#1f4d78 [1604]" strokeweight="1.5pt">
                  <v:stroke joinstyle="miter"/>
                  <v:path arrowok="t" o:connecttype="custom" o:connectlocs="0,3845;0,3865" o:connectangles="0,0"/>
                </v:shape>
              </v:group>
              <v:group id="Group 24" o:spid="_x0000_s1031" style="position:absolute;left:11045;top:3845;width:2;height:20" coordorigin="11045,3845" coordsize="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5" o:spid="_x0000_s1032" style="position:absolute;left:11045;top:3845;width:2;height:2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TS8IA&#10;AADbAAAADwAAAGRycy9kb3ducmV2LnhtbESPzYrCQBCE74LvMLTgTSeuICHrREQR9rAIah6gzXR+&#10;2ExPyIyafXv7sLC3bqq66uvtbnSdetIQWs8GVssEFHHpbcu1geJ2WqSgQkS22HkmA78UYJdPJ1vM&#10;rH/xhZ7XWCsJ4ZChgSbGPtM6lA05DEvfE4tW+cFhlHWotR3wJeGu0x9JstEOW5aGBns6NFT+XB/O&#10;wHpvbyu6j99pca7Orl6nx74Ixsxn4/4TVKQx/pv/rr+s4Au9/CID6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1NLwgAAANsAAAAPAAAAAAAAAAAAAAAAAJgCAABkcnMvZG93&#10;bnJldi54bWxQSwUGAAAAAAQABAD1AAAAhwMAAAAA&#10;" path="m,l,20e" filled="f" strokecolor="#1f4d78 [1604]" strokeweight="1.5pt">
                  <v:stroke joinstyle="miter"/>
                  <v:path arrowok="t" o:connecttype="custom" o:connectlocs="0,3845;0,3865" o:connectangles="0,0"/>
                </v:shape>
              </v:group>
              <w10:wrap anchorx="page" anchory="page"/>
            </v:group>
          </w:pict>
        </mc:Fallback>
      </mc:AlternateContent>
    </w:r>
    <w:r w:rsidRPr="003D38DF">
      <w:rPr>
        <w:noProof/>
        <w:color w:val="2E74B5" w:themeColor="accent1" w:themeShade="BF"/>
      </w:rPr>
      <mc:AlternateContent>
        <mc:Choice Requires="wps">
          <w:drawing>
            <wp:anchor distT="0" distB="0" distL="114300" distR="114300" simplePos="0" relativeHeight="251660288" behindDoc="1" locked="0" layoutInCell="1" allowOverlap="1" wp14:anchorId="130061B0" wp14:editId="10B0512A">
              <wp:simplePos x="0" y="0"/>
              <wp:positionH relativeFrom="margin">
                <wp:align>center</wp:align>
              </wp:positionH>
              <wp:positionV relativeFrom="page">
                <wp:posOffset>236220</wp:posOffset>
              </wp:positionV>
              <wp:extent cx="7132320" cy="266700"/>
              <wp:effectExtent l="0" t="0" r="1143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682E3" w14:textId="1483148A" w:rsidR="008F486C" w:rsidRPr="003D38DF" w:rsidRDefault="008F486C" w:rsidP="008F486C">
                          <w:pPr>
                            <w:spacing w:line="407" w:lineRule="exact"/>
                            <w:ind w:left="20" w:right="-77"/>
                            <w:rPr>
                              <w:rFonts w:cs="Calibri"/>
                              <w:color w:val="1F4E79" w:themeColor="accent1" w:themeShade="80"/>
                              <w:sz w:val="32"/>
                              <w:szCs w:val="32"/>
                            </w:rPr>
                          </w:pPr>
                          <w:r w:rsidRPr="003D38DF">
                            <w:rPr>
                              <w:rFonts w:cs="Calibri"/>
                              <w:color w:val="1F4E79" w:themeColor="accent1" w:themeShade="80"/>
                              <w:position w:val="2"/>
                              <w:sz w:val="32"/>
                              <w:szCs w:val="32"/>
                            </w:rPr>
                            <w:t xml:space="preserve">Partnership Agreement </w:t>
                          </w:r>
                          <w:r w:rsidR="00BD30A8">
                            <w:rPr>
                              <w:rFonts w:cs="Calibri"/>
                              <w:color w:val="1F4E79" w:themeColor="accent1" w:themeShade="80"/>
                              <w:position w:val="2"/>
                              <w:sz w:val="32"/>
                              <w:szCs w:val="32"/>
                            </w:rPr>
                            <w:t>between</w:t>
                          </w:r>
                          <w:r w:rsidRPr="003D38DF">
                            <w:rPr>
                              <w:rFonts w:cs="Calibri"/>
                              <w:color w:val="1F4E79" w:themeColor="accent1" w:themeShade="80"/>
                              <w:position w:val="2"/>
                              <w:sz w:val="32"/>
                              <w:szCs w:val="32"/>
                            </w:rPr>
                            <w:t xml:space="preserve"> Kirklees Council and Greenspace Volunteer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061B0" id="_x0000_t202" coordsize="21600,21600" o:spt="202" path="m,l,21600r21600,l21600,xe">
              <v:stroke joinstyle="miter"/>
              <v:path gradientshapeok="t" o:connecttype="rect"/>
            </v:shapetype>
            <v:shape id="Text Box 26" o:spid="_x0000_s1026" type="#_x0000_t202" style="position:absolute;margin-left:0;margin-top:18.6pt;width:561.6pt;height:2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" filled="f" stroked="f">
              <v:textbox inset="0,0,0,0">
                <w:txbxContent>
                  <w:p w14:paraId="572682E3" w14:textId="1483148A" w:rsidR="008F486C" w:rsidRPr="003D38DF" w:rsidRDefault="008F486C" w:rsidP="008F486C">
                    <w:pPr>
                      <w:spacing w:line="407" w:lineRule="exact"/>
                      <w:ind w:left="20" w:right="-77"/>
                      <w:rPr>
                        <w:rFonts w:cs="Calibri"/>
                        <w:color w:val="1F4E79" w:themeColor="accent1" w:themeShade="80"/>
                        <w:sz w:val="32"/>
                        <w:szCs w:val="32"/>
                      </w:rPr>
                    </w:pPr>
                    <w:r w:rsidRPr="003D38DF">
                      <w:rPr>
                        <w:rFonts w:cs="Calibri"/>
                        <w:color w:val="1F4E79" w:themeColor="accent1" w:themeShade="80"/>
                        <w:position w:val="2"/>
                        <w:sz w:val="32"/>
                        <w:szCs w:val="32"/>
                      </w:rPr>
                      <w:t xml:space="preserve">Partnership Agreement </w:t>
                    </w:r>
                    <w:r w:rsidR="00BD30A8">
                      <w:rPr>
                        <w:rFonts w:cs="Calibri"/>
                        <w:color w:val="1F4E79" w:themeColor="accent1" w:themeShade="80"/>
                        <w:position w:val="2"/>
                        <w:sz w:val="32"/>
                        <w:szCs w:val="32"/>
                      </w:rPr>
                      <w:t>between</w:t>
                    </w:r>
                    <w:r w:rsidRPr="003D38DF">
                      <w:rPr>
                        <w:rFonts w:cs="Calibri"/>
                        <w:color w:val="1F4E79" w:themeColor="accent1" w:themeShade="80"/>
                        <w:position w:val="2"/>
                        <w:sz w:val="32"/>
                        <w:szCs w:val="32"/>
                      </w:rPr>
                      <w:t xml:space="preserve"> Kirklees Council and Greenspace Volunteer Groups</w:t>
                    </w:r>
                  </w:p>
                </w:txbxContent>
              </v:textbox>
              <w10:wrap anchorx="margin" anchory="page"/>
            </v:shape>
          </w:pict>
        </mc:Fallback>
      </mc:AlternateContent>
    </w:r>
  </w:p>
  <w:p w14:paraId="795B5490" w14:textId="77777777" w:rsidR="008F486C" w:rsidRDefault="008F4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421"/>
    <w:multiLevelType w:val="hybridMultilevel"/>
    <w:tmpl w:val="1422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F777F"/>
    <w:multiLevelType w:val="multilevel"/>
    <w:tmpl w:val="31D8A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A59C7"/>
    <w:multiLevelType w:val="multilevel"/>
    <w:tmpl w:val="F61C2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2759D"/>
    <w:multiLevelType w:val="multilevel"/>
    <w:tmpl w:val="90F0D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DBF09BF"/>
    <w:multiLevelType w:val="hybridMultilevel"/>
    <w:tmpl w:val="4642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75694"/>
    <w:multiLevelType w:val="hybridMultilevel"/>
    <w:tmpl w:val="775E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CC5E036-5A12-4D12-A98F-94A27DC64946}"/>
    <w:docVar w:name="dgnword-eventsink" w:val="840655168"/>
  </w:docVars>
  <w:rsids>
    <w:rsidRoot w:val="00086932"/>
    <w:rsid w:val="00041883"/>
    <w:rsid w:val="00075C85"/>
    <w:rsid w:val="00086932"/>
    <w:rsid w:val="00125580"/>
    <w:rsid w:val="00161F2D"/>
    <w:rsid w:val="001D0EDE"/>
    <w:rsid w:val="001E3118"/>
    <w:rsid w:val="001F4557"/>
    <w:rsid w:val="002A6A14"/>
    <w:rsid w:val="002D6D52"/>
    <w:rsid w:val="002F53D2"/>
    <w:rsid w:val="003B5999"/>
    <w:rsid w:val="003B6EC3"/>
    <w:rsid w:val="003D38DF"/>
    <w:rsid w:val="003E2995"/>
    <w:rsid w:val="00417EB7"/>
    <w:rsid w:val="00432CA7"/>
    <w:rsid w:val="0048285D"/>
    <w:rsid w:val="00495D14"/>
    <w:rsid w:val="005334EA"/>
    <w:rsid w:val="005F6A20"/>
    <w:rsid w:val="00617CBE"/>
    <w:rsid w:val="00627684"/>
    <w:rsid w:val="00716E6D"/>
    <w:rsid w:val="007F6AAF"/>
    <w:rsid w:val="0082551D"/>
    <w:rsid w:val="008B6C98"/>
    <w:rsid w:val="008C4EC0"/>
    <w:rsid w:val="008D5317"/>
    <w:rsid w:val="008F486C"/>
    <w:rsid w:val="0099165F"/>
    <w:rsid w:val="00A10798"/>
    <w:rsid w:val="00A54366"/>
    <w:rsid w:val="00A565CF"/>
    <w:rsid w:val="00A57F5C"/>
    <w:rsid w:val="00B23E3A"/>
    <w:rsid w:val="00BB0B6C"/>
    <w:rsid w:val="00BD30A8"/>
    <w:rsid w:val="00CB29FA"/>
    <w:rsid w:val="00CC1F18"/>
    <w:rsid w:val="00D24EC2"/>
    <w:rsid w:val="00D46E90"/>
    <w:rsid w:val="00D76E4B"/>
    <w:rsid w:val="00D7751F"/>
    <w:rsid w:val="00EB07B7"/>
    <w:rsid w:val="00EC42A9"/>
    <w:rsid w:val="00F02E9D"/>
    <w:rsid w:val="00F03B78"/>
    <w:rsid w:val="00F24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49BF2"/>
  <w15:chartTrackingRefBased/>
  <w15:docId w15:val="{BE822688-ABC9-424F-B0FF-087C2A7B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93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932"/>
    <w:pPr>
      <w:spacing w:before="100" w:beforeAutospacing="1" w:after="100" w:afterAutospacing="1"/>
    </w:pPr>
  </w:style>
  <w:style w:type="character" w:customStyle="1" w:styleId="m-1138628499885224667apple-tab-span">
    <w:name w:val="m_-1138628499885224667apple-tab-span"/>
    <w:basedOn w:val="DefaultParagraphFont"/>
    <w:rsid w:val="00086932"/>
  </w:style>
  <w:style w:type="paragraph" w:styleId="ListParagraph">
    <w:name w:val="List Paragraph"/>
    <w:basedOn w:val="Normal"/>
    <w:uiPriority w:val="34"/>
    <w:qFormat/>
    <w:rsid w:val="00B23E3A"/>
    <w:pPr>
      <w:ind w:left="720"/>
      <w:contextualSpacing/>
    </w:pPr>
  </w:style>
  <w:style w:type="table" w:styleId="TableGrid">
    <w:name w:val="Table Grid"/>
    <w:aliases w:val="BLACKPOOL TABLE STYLE"/>
    <w:basedOn w:val="TableNormal"/>
    <w:uiPriority w:val="59"/>
    <w:rsid w:val="00D4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9165F"/>
    <w:rPr>
      <w:rFonts w:cs="Times New Roman"/>
      <w:color w:val="0000FF"/>
      <w:u w:val="single"/>
    </w:rPr>
  </w:style>
  <w:style w:type="paragraph" w:styleId="Header">
    <w:name w:val="header"/>
    <w:basedOn w:val="Normal"/>
    <w:link w:val="HeaderChar"/>
    <w:uiPriority w:val="99"/>
    <w:unhideWhenUsed/>
    <w:rsid w:val="008F486C"/>
    <w:pPr>
      <w:tabs>
        <w:tab w:val="center" w:pos="4513"/>
        <w:tab w:val="right" w:pos="9026"/>
      </w:tabs>
    </w:pPr>
  </w:style>
  <w:style w:type="character" w:customStyle="1" w:styleId="HeaderChar">
    <w:name w:val="Header Char"/>
    <w:basedOn w:val="DefaultParagraphFont"/>
    <w:link w:val="Header"/>
    <w:uiPriority w:val="99"/>
    <w:rsid w:val="008F486C"/>
    <w:rPr>
      <w:rFonts w:ascii="Times New Roman" w:hAnsi="Times New Roman" w:cs="Times New Roman"/>
      <w:sz w:val="24"/>
      <w:szCs w:val="24"/>
      <w:lang w:eastAsia="en-GB"/>
    </w:rPr>
  </w:style>
  <w:style w:type="paragraph" w:styleId="Footer">
    <w:name w:val="footer"/>
    <w:basedOn w:val="Normal"/>
    <w:link w:val="FooterChar"/>
    <w:uiPriority w:val="99"/>
    <w:unhideWhenUsed/>
    <w:rsid w:val="008F486C"/>
    <w:pPr>
      <w:tabs>
        <w:tab w:val="center" w:pos="4513"/>
        <w:tab w:val="right" w:pos="9026"/>
      </w:tabs>
    </w:pPr>
  </w:style>
  <w:style w:type="character" w:customStyle="1" w:styleId="FooterChar">
    <w:name w:val="Footer Char"/>
    <w:basedOn w:val="DefaultParagraphFont"/>
    <w:link w:val="Footer"/>
    <w:uiPriority w:val="99"/>
    <w:rsid w:val="008F486C"/>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54366"/>
    <w:rPr>
      <w:sz w:val="16"/>
      <w:szCs w:val="16"/>
    </w:rPr>
  </w:style>
  <w:style w:type="paragraph" w:styleId="CommentText">
    <w:name w:val="annotation text"/>
    <w:basedOn w:val="Normal"/>
    <w:link w:val="CommentTextChar"/>
    <w:uiPriority w:val="99"/>
    <w:semiHidden/>
    <w:unhideWhenUsed/>
    <w:rsid w:val="00A54366"/>
    <w:rPr>
      <w:sz w:val="20"/>
      <w:szCs w:val="20"/>
    </w:rPr>
  </w:style>
  <w:style w:type="character" w:customStyle="1" w:styleId="CommentTextChar">
    <w:name w:val="Comment Text Char"/>
    <w:basedOn w:val="DefaultParagraphFont"/>
    <w:link w:val="CommentText"/>
    <w:uiPriority w:val="99"/>
    <w:semiHidden/>
    <w:rsid w:val="00A5436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54366"/>
    <w:rPr>
      <w:b/>
      <w:bCs/>
    </w:rPr>
  </w:style>
  <w:style w:type="character" w:customStyle="1" w:styleId="CommentSubjectChar">
    <w:name w:val="Comment Subject Char"/>
    <w:basedOn w:val="CommentTextChar"/>
    <w:link w:val="CommentSubject"/>
    <w:uiPriority w:val="99"/>
    <w:semiHidden/>
    <w:rsid w:val="00A54366"/>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A54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366"/>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1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rklees.gov.uk/beta/information-and-data/how-we-use-your-data.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1DCA8E3802FE449FE79C0CF66DB24C" ma:contentTypeVersion="4" ma:contentTypeDescription="Create a new document." ma:contentTypeScope="" ma:versionID="6fa429db8b649d30e5e6c8ba0b471f58">
  <xsd:schema xmlns:xsd="http://www.w3.org/2001/XMLSchema" xmlns:xs="http://www.w3.org/2001/XMLSchema" xmlns:p="http://schemas.microsoft.com/office/2006/metadata/properties" xmlns:ns2="96d64fa1-d8fb-4696-9b29-3b3db03ddb16" targetNamespace="http://schemas.microsoft.com/office/2006/metadata/properties" ma:root="true" ma:fieldsID="68a9016d3888b932b69812dc95861bb7" ns2:_="">
    <xsd:import namespace="96d64fa1-d8fb-4696-9b29-3b3db03ddb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64fa1-d8fb-4696-9b29-3b3db03dd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B0138-09AE-41CE-B42B-B5733F9DD519}">
  <ds:schemaRefs>
    <ds:schemaRef ds:uri="http://schemas.microsoft.com/sharepoint/v3/contenttype/forms"/>
  </ds:schemaRefs>
</ds:datastoreItem>
</file>

<file path=customXml/itemProps2.xml><?xml version="1.0" encoding="utf-8"?>
<ds:datastoreItem xmlns:ds="http://schemas.openxmlformats.org/officeDocument/2006/customXml" ds:itemID="{BD21E9EC-27B7-4CA5-9114-006999147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64fa1-d8fb-4696-9b29-3b3db03dd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B83AA-A954-4FAC-AB29-BA7E21FB8FBE}">
  <ds:schemaRefs>
    <ds:schemaRef ds:uri="http://schemas.openxmlformats.org/officeDocument/2006/bibliography"/>
  </ds:schemaRefs>
</ds:datastoreItem>
</file>

<file path=customXml/itemProps4.xml><?xml version="1.0" encoding="utf-8"?>
<ds:datastoreItem xmlns:ds="http://schemas.openxmlformats.org/officeDocument/2006/customXml" ds:itemID="{142FD923-B0DE-44AE-87CD-307FE13333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Dodds</dc:creator>
  <cp:keywords/>
  <dc:description/>
  <cp:lastModifiedBy>Carol Rowatt</cp:lastModifiedBy>
  <cp:revision>3</cp:revision>
  <dcterms:created xsi:type="dcterms:W3CDTF">2021-11-26T20:27:00Z</dcterms:created>
  <dcterms:modified xsi:type="dcterms:W3CDTF">2021-11-26T20:27:00Z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Ruth.Dodds@kirklees.gov.uk</vt:lpwstr>
  </property>
  <property fmtid="{D5CDD505-2E9C-101B-9397-08002B2CF9AE}" pid="5" name="MSIP_Label_22127eb8-1c2a-4c17-86cc-a5ba0926d1f9_SetDate">
    <vt:lpwstr>2019-09-20T09:52:29.7971091Z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y fmtid="{D5CDD505-2E9C-101B-9397-08002B2CF9AE}" pid="10" name="ContentTypeId">
    <vt:lpwstr>0x010100CA1DCA8E3802FE449FE79C0CF66DB24C</vt:lpwstr>
  </property>
</Properties>
</file>